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33D3E" w14:textId="77777777" w:rsidR="00BE2F55" w:rsidRPr="00BE2F55" w:rsidRDefault="00BE2F55" w:rsidP="00BE2F55">
      <w:pPr>
        <w:widowControl w:val="0"/>
        <w:numPr>
          <w:ilvl w:val="1"/>
          <w:numId w:val="0"/>
        </w:numPr>
        <w:suppressAutoHyphens/>
        <w:autoSpaceDE w:val="0"/>
        <w:autoSpaceDN w:val="0"/>
        <w:adjustRightInd w:val="0"/>
        <w:spacing w:after="360" w:line="276" w:lineRule="auto"/>
        <w:textAlignment w:val="center"/>
        <w:outlineLvl w:val="1"/>
        <w:rPr>
          <w:rFonts w:ascii="Aeonik" w:eastAsia="MS Gothic" w:hAnsi="Aeonik" w:cs="Times New Roman"/>
          <w:iCs/>
          <w:color w:val="474C55"/>
          <w:sz w:val="44"/>
          <w:szCs w:val="24"/>
          <w:lang w:val="en-US"/>
        </w:rPr>
      </w:pPr>
    </w:p>
    <w:p w14:paraId="44216C9C" w14:textId="28D56650" w:rsidR="00BE2F55" w:rsidRPr="00BE2F55" w:rsidRDefault="00BE2F55" w:rsidP="22E2E646">
      <w:pPr>
        <w:widowControl w:val="0"/>
        <w:suppressAutoHyphens/>
        <w:autoSpaceDE w:val="0"/>
        <w:autoSpaceDN w:val="0"/>
        <w:adjustRightInd w:val="0"/>
        <w:spacing w:after="360" w:line="276" w:lineRule="auto"/>
        <w:textAlignment w:val="center"/>
        <w:outlineLvl w:val="1"/>
        <w:rPr>
          <w:rFonts w:ascii="Aeonik" w:eastAsia="MS Gothic" w:hAnsi="Aeonik" w:cs="Times New Roman"/>
          <w:color w:val="474C55"/>
          <w:sz w:val="44"/>
          <w:szCs w:val="44"/>
          <w:lang w:val="en-US"/>
        </w:rPr>
      </w:pPr>
      <w:bookmarkStart w:id="0" w:name="_Hlk100680563"/>
      <w:proofErr w:type="spellStart"/>
      <w:r w:rsidRPr="22E2E646">
        <w:rPr>
          <w:rFonts w:ascii="Aeonik" w:eastAsia="MS Gothic" w:hAnsi="Aeonik" w:cs="Times New Roman"/>
          <w:color w:val="474C55"/>
          <w:sz w:val="44"/>
          <w:szCs w:val="44"/>
          <w:lang w:val="en-US"/>
        </w:rPr>
        <w:t>Programme</w:t>
      </w:r>
      <w:proofErr w:type="spellEnd"/>
      <w:r w:rsidRPr="22E2E646">
        <w:rPr>
          <w:rFonts w:ascii="Aeonik" w:eastAsia="MS Gothic" w:hAnsi="Aeonik" w:cs="Times New Roman"/>
          <w:color w:val="474C55"/>
          <w:sz w:val="44"/>
          <w:szCs w:val="44"/>
          <w:lang w:val="en-US"/>
        </w:rPr>
        <w:t xml:space="preserve"> Coordinator </w:t>
      </w:r>
    </w:p>
    <w:p w14:paraId="51506487" w14:textId="77777777" w:rsidR="00BE2F55" w:rsidRPr="00BE2F55" w:rsidRDefault="00BE2F55" w:rsidP="00BE2F55">
      <w:pPr>
        <w:widowControl w:val="0"/>
        <w:numPr>
          <w:ilvl w:val="1"/>
          <w:numId w:val="0"/>
        </w:numPr>
        <w:suppressAutoHyphens/>
        <w:autoSpaceDE w:val="0"/>
        <w:autoSpaceDN w:val="0"/>
        <w:adjustRightInd w:val="0"/>
        <w:spacing w:after="360" w:line="276" w:lineRule="auto"/>
        <w:textAlignment w:val="center"/>
        <w:outlineLvl w:val="1"/>
        <w:rPr>
          <w:rFonts w:ascii="Aeonik" w:eastAsia="MS Gothic" w:hAnsi="Aeonik" w:cs="Times New Roman"/>
          <w:iCs/>
          <w:color w:val="474C55"/>
          <w:sz w:val="44"/>
          <w:szCs w:val="24"/>
          <w:lang w:val="en-US"/>
        </w:rPr>
      </w:pPr>
      <w:r w:rsidRPr="00BE2F55">
        <w:rPr>
          <w:rFonts w:ascii="Aeonik" w:eastAsia="MS Gothic" w:hAnsi="Aeonik" w:cs="Times New Roman"/>
          <w:iCs/>
          <w:color w:val="474C55"/>
          <w:sz w:val="44"/>
          <w:szCs w:val="24"/>
          <w:lang w:val="en-US"/>
        </w:rPr>
        <w:t>Position description</w:t>
      </w:r>
    </w:p>
    <w:p w14:paraId="142D704E" w14:textId="77777777" w:rsidR="00BE2F55" w:rsidRPr="00BE2F55" w:rsidRDefault="00BE2F55" w:rsidP="00BE2F55">
      <w:pPr>
        <w:widowControl w:val="0"/>
        <w:suppressAutoHyphens/>
        <w:autoSpaceDE w:val="0"/>
        <w:autoSpaceDN w:val="0"/>
        <w:adjustRightInd w:val="0"/>
        <w:spacing w:before="240" w:after="240" w:line="276" w:lineRule="auto"/>
        <w:textAlignment w:val="center"/>
        <w:outlineLvl w:val="2"/>
        <w:rPr>
          <w:rFonts w:ascii="Aeonik" w:eastAsia="MS Mincho" w:hAnsi="Aeonik" w:cs="Univers-Light"/>
          <w:b/>
          <w:bCs/>
          <w:noProof/>
          <w:color w:val="61BC4B"/>
          <w:spacing w:val="2"/>
          <w:sz w:val="28"/>
          <w:szCs w:val="24"/>
          <w:lang w:val="en-AU"/>
        </w:rPr>
      </w:pPr>
      <w:r w:rsidRPr="00BE2F55">
        <w:rPr>
          <w:rFonts w:ascii="Aeonik" w:eastAsia="MS Mincho" w:hAnsi="Aeonik" w:cs="Univers-Light"/>
          <w:b/>
          <w:bCs/>
          <w:noProof/>
          <w:color w:val="61BC4B"/>
          <w:spacing w:val="2"/>
          <w:sz w:val="28"/>
          <w:szCs w:val="24"/>
          <w:lang w:val="en-AU"/>
        </w:rPr>
        <w:t>About Blueprint</w:t>
      </w:r>
    </w:p>
    <w:p w14:paraId="2E3A0AF9" w14:textId="4BEABA2F"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474C55"/>
          <w:spacing w:val="2"/>
        </w:rPr>
      </w:pPr>
      <w:r w:rsidRPr="22E2E646">
        <w:rPr>
          <w:rFonts w:ascii="Aeonik Light" w:eastAsia="MS Mincho" w:hAnsi="Aeonik Light" w:cs="Univers-Light"/>
          <w:color w:val="474C55"/>
          <w:spacing w:val="2"/>
        </w:rPr>
        <w:t xml:space="preserve">Blueprint for Learning (Blueprint) is </w:t>
      </w:r>
      <w:r w:rsidR="00751282" w:rsidRPr="22E2E646">
        <w:rPr>
          <w:rFonts w:ascii="Aeonik Light" w:eastAsia="MS Mincho" w:hAnsi="Aeonik Light" w:cs="Univers-Light"/>
          <w:color w:val="474C55"/>
          <w:spacing w:val="2"/>
        </w:rPr>
        <w:t xml:space="preserve">one of New Zealand’s </w:t>
      </w:r>
      <w:r w:rsidR="00E832B3" w:rsidRPr="22E2E646">
        <w:rPr>
          <w:rFonts w:ascii="Aeonik Light" w:eastAsia="MS Mincho" w:hAnsi="Aeonik Light" w:cs="Univers-Light"/>
          <w:color w:val="474C55"/>
          <w:spacing w:val="2"/>
        </w:rPr>
        <w:t>largest training</w:t>
      </w:r>
      <w:r w:rsidRPr="22E2E646">
        <w:rPr>
          <w:rFonts w:ascii="Aeonik Light" w:eastAsia="MS Mincho" w:hAnsi="Aeonik Light" w:cs="Univers-Light"/>
          <w:color w:val="474C55"/>
          <w:spacing w:val="2"/>
        </w:rPr>
        <w:t xml:space="preserve"> provider</w:t>
      </w:r>
      <w:r w:rsidR="00E832B3" w:rsidRPr="22E2E646">
        <w:rPr>
          <w:rFonts w:ascii="Aeonik Light" w:eastAsia="MS Mincho" w:hAnsi="Aeonik Light" w:cs="Univers-Light"/>
          <w:color w:val="474C55"/>
          <w:spacing w:val="2"/>
        </w:rPr>
        <w:t>s</w:t>
      </w:r>
      <w:r w:rsidRPr="22E2E646">
        <w:rPr>
          <w:rFonts w:ascii="Aeonik Light" w:eastAsia="MS Mincho" w:hAnsi="Aeonik Light" w:cs="Univers-Light"/>
          <w:color w:val="474C55"/>
          <w:spacing w:val="2"/>
        </w:rPr>
        <w:t xml:space="preserve"> </w:t>
      </w:r>
      <w:r w:rsidR="00FB438E" w:rsidRPr="22E2E646">
        <w:rPr>
          <w:rFonts w:ascii="Aeonik Light" w:eastAsia="MS Mincho" w:hAnsi="Aeonik Light" w:cs="Univers-Light"/>
          <w:color w:val="474C55"/>
          <w:spacing w:val="2"/>
        </w:rPr>
        <w:t>in mental health and addiction, dedicated to both workforce development and community training</w:t>
      </w:r>
      <w:r w:rsidR="005670EC" w:rsidRPr="22E2E646">
        <w:rPr>
          <w:rFonts w:ascii="Aeonik Light" w:eastAsia="MS Mincho" w:hAnsi="Aeonik Light" w:cs="Univers-Light"/>
          <w:color w:val="474C55"/>
          <w:spacing w:val="2"/>
        </w:rPr>
        <w:t>.</w:t>
      </w:r>
      <w:r w:rsidR="00FB438E" w:rsidRPr="22E2E646">
        <w:rPr>
          <w:rFonts w:ascii="Aeonik Light" w:eastAsia="MS Mincho" w:hAnsi="Aeonik Light" w:cs="Univers-Light"/>
          <w:color w:val="474C55"/>
          <w:spacing w:val="2"/>
        </w:rPr>
        <w:t xml:space="preserve"> </w:t>
      </w:r>
      <w:r w:rsidRPr="22E2E646">
        <w:rPr>
          <w:rFonts w:ascii="Aeonik Light" w:eastAsia="MS Mincho" w:hAnsi="Aeonik Light" w:cs="Univers-Light"/>
          <w:color w:val="474C55"/>
          <w:spacing w:val="2"/>
        </w:rPr>
        <w:t>We aspire to enhance the wellbeing of people and communities through inspirational learning.  </w:t>
      </w:r>
    </w:p>
    <w:p w14:paraId="03C3B380"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474C55"/>
          <w:spacing w:val="2"/>
          <w:szCs w:val="20"/>
          <w:lang w:val="en-AU"/>
        </w:rPr>
      </w:pPr>
      <w:r w:rsidRPr="00BE2F55">
        <w:rPr>
          <w:rFonts w:ascii="Aeonik Light" w:eastAsia="MS Mincho" w:hAnsi="Aeonik Light" w:cs="Univers-Light"/>
          <w:noProof/>
          <w:color w:val="474C55"/>
          <w:spacing w:val="2"/>
          <w:szCs w:val="20"/>
        </w:rPr>
        <w:drawing>
          <wp:anchor distT="0" distB="0" distL="360045" distR="360045" simplePos="0" relativeHeight="251658240" behindDoc="0" locked="0" layoutInCell="1" allowOverlap="1" wp14:anchorId="52D2479C" wp14:editId="68121458">
            <wp:simplePos x="0" y="0"/>
            <wp:positionH relativeFrom="margin">
              <wp:align>right</wp:align>
            </wp:positionH>
            <wp:positionV relativeFrom="paragraph">
              <wp:posOffset>81292</wp:posOffset>
            </wp:positionV>
            <wp:extent cx="2080800" cy="2080800"/>
            <wp:effectExtent l="0" t="0" r="0" b="0"/>
            <wp:wrapSquare wrapText="left"/>
            <wp:docPr id="10" name="Picture 10"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plant&#10;&#10;Description automatically generated"/>
                    <pic:cNvPicPr/>
                  </pic:nvPicPr>
                  <pic:blipFill>
                    <a:blip r:embed="rId7"/>
                    <a:stretch>
                      <a:fillRect/>
                    </a:stretch>
                  </pic:blipFill>
                  <pic:spPr>
                    <a:xfrm>
                      <a:off x="0" y="0"/>
                      <a:ext cx="2080800" cy="2080800"/>
                    </a:xfrm>
                    <a:prstGeom prst="rect">
                      <a:avLst/>
                    </a:prstGeom>
                  </pic:spPr>
                </pic:pic>
              </a:graphicData>
            </a:graphic>
          </wp:anchor>
        </w:drawing>
      </w:r>
      <w:r w:rsidRPr="00BE2F55">
        <w:rPr>
          <w:rFonts w:ascii="Aeonik Light" w:eastAsia="MS Mincho" w:hAnsi="Aeonik Light" w:cs="Univers-Light"/>
          <w:color w:val="474C55"/>
          <w:spacing w:val="2"/>
          <w:szCs w:val="20"/>
          <w:lang w:val="en-AU"/>
        </w:rPr>
        <w:t xml:space="preserve"> </w:t>
      </w:r>
      <w:r w:rsidRPr="00BE2F55">
        <w:rPr>
          <w:rFonts w:ascii="Aeonik Light" w:eastAsia="MS Mincho" w:hAnsi="Aeonik Light" w:cs="Univers-Light"/>
          <w:color w:val="474C55"/>
          <w:spacing w:val="2"/>
          <w:szCs w:val="20"/>
        </w:rPr>
        <w:t>Blueprint is best known for our range of mental health training. We are NZQA registered, demonstrating our commitment to quality, productivity, and customer satisfaction. </w:t>
      </w:r>
    </w:p>
    <w:p w14:paraId="05C9DC18"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474C55"/>
          <w:spacing w:val="2"/>
          <w:szCs w:val="20"/>
          <w:lang w:val="en-AU"/>
        </w:rPr>
      </w:pPr>
      <w:r w:rsidRPr="00BE2F55">
        <w:rPr>
          <w:rFonts w:ascii="Aeonik Light" w:eastAsia="MS Mincho" w:hAnsi="Aeonik Light" w:cs="Univers-Light"/>
          <w:color w:val="474C55"/>
          <w:spacing w:val="2"/>
          <w:szCs w:val="20"/>
          <w:lang w:val="en-AU"/>
        </w:rPr>
        <w:t xml:space="preserve">Blueprint recognises the importance of whānau, hapū and iwi within Aotearoa. Our goal is to establish high trust collaborative relationships with Māori and to align our services to consider and </w:t>
      </w:r>
      <w:r w:rsidRPr="00BE2F55">
        <w:rPr>
          <w:rFonts w:ascii="Aeonik Light" w:eastAsia="MS Mincho" w:hAnsi="Aeonik Light" w:cs="Univers-Light"/>
          <w:color w:val="595959" w:themeColor="text1" w:themeTint="A6"/>
          <w:spacing w:val="2"/>
          <w:szCs w:val="20"/>
          <w:lang w:val="en-AU"/>
        </w:rPr>
        <w:t>reflect</w:t>
      </w:r>
      <w:r w:rsidRPr="00BE2F55">
        <w:rPr>
          <w:rFonts w:ascii="Aeonik Light" w:eastAsia="MS Mincho" w:hAnsi="Aeonik Light" w:cs="Univers-Light"/>
          <w:color w:val="474C55"/>
          <w:spacing w:val="2"/>
          <w:szCs w:val="20"/>
          <w:lang w:val="en-AU"/>
        </w:rPr>
        <w:t xml:space="preserve"> Māori aspirations and equity within our work. </w:t>
      </w:r>
    </w:p>
    <w:p w14:paraId="2C0D26BD" w14:textId="498F2150"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474C55"/>
          <w:spacing w:val="2"/>
          <w:szCs w:val="20"/>
        </w:rPr>
      </w:pPr>
      <w:r w:rsidRPr="00BE2F55">
        <w:rPr>
          <w:rFonts w:ascii="Aeonik Light" w:eastAsia="MS Mincho" w:hAnsi="Aeonik Light" w:cs="Univers-Light"/>
          <w:color w:val="474C55"/>
          <w:spacing w:val="2"/>
          <w:szCs w:val="20"/>
          <w:lang w:val="en-AU"/>
        </w:rPr>
        <w:t xml:space="preserve">Blueprint is guided by a </w:t>
      </w:r>
      <w:proofErr w:type="spellStart"/>
      <w:r w:rsidRPr="00BE2F55">
        <w:rPr>
          <w:rFonts w:ascii="Aeonik Light" w:eastAsia="MS Mincho" w:hAnsi="Aeonik Light" w:cs="Univers-Light"/>
          <w:color w:val="474C55"/>
          <w:spacing w:val="2"/>
          <w:szCs w:val="20"/>
          <w:lang w:val="en-AU"/>
        </w:rPr>
        <w:t>Kanorau</w:t>
      </w:r>
      <w:proofErr w:type="spellEnd"/>
      <w:r w:rsidRPr="00BE2F55">
        <w:rPr>
          <w:rFonts w:ascii="Aeonik Light" w:eastAsia="MS Mincho" w:hAnsi="Aeonik Light" w:cs="Univers-Light"/>
          <w:color w:val="474C55"/>
          <w:spacing w:val="2"/>
          <w:szCs w:val="20"/>
          <w:lang w:val="en-AU"/>
        </w:rPr>
        <w:t xml:space="preserve"> charter to ensure diversity and inclusion is a core principle of how we work. An example of this is our Rainbow Tick</w:t>
      </w:r>
      <w:r w:rsidR="00D31F90">
        <w:rPr>
          <w:rFonts w:ascii="Aeonik Light" w:eastAsia="MS Mincho" w:hAnsi="Aeonik Light" w:cs="Univers-Light"/>
          <w:color w:val="474C55"/>
          <w:spacing w:val="2"/>
          <w:szCs w:val="20"/>
          <w:lang w:val="en-AU"/>
        </w:rPr>
        <w:t xml:space="preserve"> accreditation</w:t>
      </w:r>
      <w:r w:rsidRPr="00BE2F55">
        <w:rPr>
          <w:rFonts w:ascii="Aeonik Light" w:eastAsia="MS Mincho" w:hAnsi="Aeonik Light" w:cs="Univers-Light"/>
          <w:color w:val="474C55"/>
          <w:spacing w:val="2"/>
          <w:szCs w:val="20"/>
          <w:lang w:val="en-AU"/>
        </w:rPr>
        <w:t>.</w:t>
      </w:r>
    </w:p>
    <w:p w14:paraId="0F93E5F9"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474C55"/>
          <w:spacing w:val="2"/>
          <w:szCs w:val="20"/>
        </w:rPr>
      </w:pPr>
      <w:r w:rsidRPr="00BE2F55">
        <w:rPr>
          <w:rFonts w:ascii="Aeonik Light" w:eastAsia="MS Mincho" w:hAnsi="Aeonik Light" w:cs="Univers-Light"/>
          <w:color w:val="474C55"/>
          <w:spacing w:val="2"/>
          <w:szCs w:val="20"/>
        </w:rPr>
        <w:t>Blueprint is part of the Wise Group, a family of peak performing charitable entities working in areas from frontline service to software development.  Blueprint works directly with Te Pou, a national centre of evidence-based workforce development for the mental health, addiction, and disability sectors in New Zealand. They support organisations to implement policy and plan and develop their workforce with practical resources, consultation and education. They use a sound evidence base that builds better services to improve people’s lives. </w:t>
      </w:r>
    </w:p>
    <w:p w14:paraId="1E1EF6E6" w14:textId="77777777" w:rsidR="002D51A1" w:rsidRDefault="002D51A1" w:rsidP="00BE2F55">
      <w:pPr>
        <w:widowControl w:val="0"/>
        <w:suppressAutoHyphens/>
        <w:autoSpaceDE w:val="0"/>
        <w:autoSpaceDN w:val="0"/>
        <w:adjustRightInd w:val="0"/>
        <w:spacing w:after="240" w:line="276" w:lineRule="auto"/>
        <w:textAlignment w:val="center"/>
        <w:rPr>
          <w:rFonts w:ascii="Aeonik Light" w:eastAsia="MS Mincho" w:hAnsi="Aeonik Light" w:cs="Univers-Light"/>
          <w:b/>
          <w:bCs/>
          <w:color w:val="70AD47" w:themeColor="accent6"/>
          <w:spacing w:val="2"/>
          <w:sz w:val="28"/>
          <w:szCs w:val="28"/>
          <w:lang w:val="en-US"/>
        </w:rPr>
      </w:pPr>
    </w:p>
    <w:p w14:paraId="6E365A0F" w14:textId="77777777" w:rsidR="002D51A1" w:rsidRDefault="002D51A1" w:rsidP="00BE2F55">
      <w:pPr>
        <w:widowControl w:val="0"/>
        <w:suppressAutoHyphens/>
        <w:autoSpaceDE w:val="0"/>
        <w:autoSpaceDN w:val="0"/>
        <w:adjustRightInd w:val="0"/>
        <w:spacing w:after="240" w:line="276" w:lineRule="auto"/>
        <w:textAlignment w:val="center"/>
        <w:rPr>
          <w:rFonts w:ascii="Aeonik Light" w:eastAsia="MS Mincho" w:hAnsi="Aeonik Light" w:cs="Univers-Light"/>
          <w:b/>
          <w:bCs/>
          <w:color w:val="70AD47" w:themeColor="accent6"/>
          <w:spacing w:val="2"/>
          <w:sz w:val="28"/>
          <w:szCs w:val="28"/>
          <w:lang w:val="en-US"/>
        </w:rPr>
      </w:pPr>
    </w:p>
    <w:p w14:paraId="37EA359C" w14:textId="4E31F950" w:rsid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b/>
          <w:bCs/>
          <w:color w:val="70AD47" w:themeColor="accent6"/>
          <w:spacing w:val="2"/>
          <w:sz w:val="28"/>
          <w:szCs w:val="28"/>
          <w:lang w:val="en-US"/>
        </w:rPr>
      </w:pPr>
      <w:r w:rsidRPr="00BE2F55">
        <w:rPr>
          <w:rFonts w:ascii="Aeonik Light" w:eastAsia="MS Mincho" w:hAnsi="Aeonik Light" w:cs="Univers-Light"/>
          <w:b/>
          <w:bCs/>
          <w:color w:val="70AD47" w:themeColor="accent6"/>
          <w:spacing w:val="2"/>
          <w:sz w:val="28"/>
          <w:szCs w:val="28"/>
          <w:lang w:val="en-US"/>
        </w:rPr>
        <w:t>Purpose</w:t>
      </w:r>
    </w:p>
    <w:p w14:paraId="201534F5" w14:textId="1C05B561" w:rsidR="00D31F90" w:rsidRPr="00D31F90" w:rsidRDefault="00BE2F55" w:rsidP="00D31F90">
      <w:pPr>
        <w:pStyle w:val="paragraph"/>
        <w:spacing w:before="0" w:beforeAutospacing="0" w:after="0" w:afterAutospacing="0"/>
        <w:textAlignment w:val="baseline"/>
        <w:rPr>
          <w:rFonts w:ascii="Aeonik Light" w:hAnsi="Aeonik Light" w:cs="Calibri Light"/>
          <w:color w:val="595959" w:themeColor="text1" w:themeTint="A6"/>
          <w:sz w:val="22"/>
          <w:szCs w:val="22"/>
        </w:rPr>
      </w:pPr>
      <w:r w:rsidRPr="009C4D37">
        <w:rPr>
          <w:rStyle w:val="normaltextrun"/>
          <w:rFonts w:ascii="Aeonik Light" w:hAnsi="Aeonik Light" w:cs="Calibri Light"/>
          <w:color w:val="595959" w:themeColor="text1" w:themeTint="A6"/>
          <w:sz w:val="22"/>
          <w:szCs w:val="22"/>
        </w:rPr>
        <w:lastRenderedPageBreak/>
        <w:t xml:space="preserve">To provide exceptional workshop coordination, planning, reporting and processes to support </w:t>
      </w:r>
      <w:r w:rsidR="001644D5">
        <w:rPr>
          <w:rStyle w:val="normaltextrun"/>
          <w:rFonts w:ascii="Aeonik Light" w:hAnsi="Aeonik Light" w:cs="Calibri Light"/>
          <w:color w:val="595959" w:themeColor="text1" w:themeTint="A6"/>
          <w:sz w:val="22"/>
          <w:szCs w:val="22"/>
        </w:rPr>
        <w:t xml:space="preserve">the </w:t>
      </w:r>
      <w:r w:rsidR="001644D5" w:rsidRPr="22E2E646">
        <w:rPr>
          <w:rStyle w:val="normaltextrun"/>
          <w:rFonts w:ascii="Aeonik Light" w:hAnsi="Aeonik Light" w:cs="Calibri Light"/>
          <w:color w:val="595959" w:themeColor="text1" w:themeTint="A6"/>
          <w:sz w:val="22"/>
          <w:szCs w:val="22"/>
        </w:rPr>
        <w:t xml:space="preserve">commercial </w:t>
      </w:r>
      <w:r w:rsidRPr="009C4D37">
        <w:rPr>
          <w:rStyle w:val="normaltextrun"/>
          <w:rFonts w:ascii="Aeonik Light" w:hAnsi="Aeonik Light" w:cs="Calibri Light"/>
          <w:color w:val="595959" w:themeColor="text1" w:themeTint="A6"/>
          <w:sz w:val="22"/>
          <w:szCs w:val="22"/>
        </w:rPr>
        <w:t xml:space="preserve">learning and development programmes within Blueprint. This will be achieved through coordination of a range of </w:t>
      </w:r>
      <w:r w:rsidR="00F33E15">
        <w:rPr>
          <w:rStyle w:val="normaltextrun"/>
          <w:rFonts w:ascii="Aeonik Light" w:hAnsi="Aeonik Light" w:cs="Calibri Light"/>
          <w:color w:val="595959" w:themeColor="text1" w:themeTint="A6"/>
          <w:sz w:val="22"/>
          <w:szCs w:val="22"/>
        </w:rPr>
        <w:t>activities</w:t>
      </w:r>
      <w:r w:rsidR="00F33E15" w:rsidRPr="009C4D37">
        <w:rPr>
          <w:rStyle w:val="normaltextrun"/>
          <w:rFonts w:ascii="Aeonik Light" w:hAnsi="Aeonik Light" w:cs="Calibri Light"/>
          <w:color w:val="595959" w:themeColor="text1" w:themeTint="A6"/>
          <w:sz w:val="22"/>
          <w:szCs w:val="22"/>
        </w:rPr>
        <w:t xml:space="preserve"> </w:t>
      </w:r>
      <w:r w:rsidRPr="009C4D37">
        <w:rPr>
          <w:rStyle w:val="normaltextrun"/>
          <w:rFonts w:ascii="Aeonik Light" w:hAnsi="Aeonik Light" w:cs="Calibri Light"/>
          <w:color w:val="595959" w:themeColor="text1" w:themeTint="A6"/>
          <w:sz w:val="22"/>
          <w:szCs w:val="22"/>
        </w:rPr>
        <w:t xml:space="preserve">to enable successful implementation of the organisation’s </w:t>
      </w:r>
      <w:r w:rsidR="00D31F90" w:rsidRPr="00D31F90">
        <w:rPr>
          <w:rFonts w:ascii="Aeonik Light" w:hAnsi="Aeonik Light" w:cs="Calibri Light"/>
          <w:color w:val="595959" w:themeColor="text1" w:themeTint="A6"/>
          <w:sz w:val="22"/>
          <w:szCs w:val="22"/>
        </w:rPr>
        <w:t>mental health</w:t>
      </w:r>
      <w:r w:rsidR="00D31F90">
        <w:rPr>
          <w:rFonts w:ascii="Aeonik Light" w:hAnsi="Aeonik Light" w:cs="Calibri Light"/>
          <w:color w:val="595959" w:themeColor="text1" w:themeTint="A6"/>
          <w:sz w:val="22"/>
          <w:szCs w:val="22"/>
        </w:rPr>
        <w:t xml:space="preserve"> and addiction</w:t>
      </w:r>
      <w:r w:rsidR="00D31F90" w:rsidRPr="00D31F90">
        <w:rPr>
          <w:rFonts w:ascii="Aeonik Light" w:hAnsi="Aeonik Light" w:cs="Calibri Light"/>
          <w:color w:val="595959" w:themeColor="text1" w:themeTint="A6"/>
          <w:sz w:val="22"/>
          <w:szCs w:val="22"/>
        </w:rPr>
        <w:t xml:space="preserve"> literacy programme</w:t>
      </w:r>
      <w:r w:rsidR="00D31F90">
        <w:rPr>
          <w:rFonts w:ascii="Aeonik Light" w:hAnsi="Aeonik Light" w:cs="Calibri Light"/>
          <w:color w:val="595959" w:themeColor="text1" w:themeTint="A6"/>
          <w:sz w:val="22"/>
          <w:szCs w:val="22"/>
        </w:rPr>
        <w:t>s</w:t>
      </w:r>
      <w:r w:rsidR="00D31F90" w:rsidRPr="00D31F90">
        <w:rPr>
          <w:rFonts w:ascii="Aeonik Light" w:hAnsi="Aeonik Light" w:cs="Calibri Light"/>
          <w:color w:val="595959" w:themeColor="text1" w:themeTint="A6"/>
          <w:sz w:val="22"/>
          <w:szCs w:val="22"/>
        </w:rPr>
        <w:t xml:space="preserve"> that increases peoples’ confidence to recognise, relate and respond to people who may be experiencing mental health and or addiction issues. </w:t>
      </w:r>
    </w:p>
    <w:p w14:paraId="083ECE1E" w14:textId="4157A565" w:rsidR="00BE2F55" w:rsidRPr="009C4D37" w:rsidRDefault="00FD0582" w:rsidP="00BE2F55">
      <w:pPr>
        <w:pStyle w:val="paragraph"/>
        <w:spacing w:before="0" w:beforeAutospacing="0" w:after="0" w:afterAutospacing="0"/>
        <w:textAlignment w:val="baseline"/>
        <w:rPr>
          <w:rFonts w:ascii="Aeonik Light" w:hAnsi="Aeonik Light" w:cs="Segoe UI"/>
          <w:color w:val="595959" w:themeColor="text1" w:themeTint="A6"/>
          <w:sz w:val="18"/>
          <w:szCs w:val="18"/>
        </w:rPr>
      </w:pPr>
      <w:r>
        <w:rPr>
          <w:rStyle w:val="normaltextrun"/>
          <w:rFonts w:ascii="Aeonik Light" w:hAnsi="Aeonik Light" w:cs="Calibri Light"/>
          <w:color w:val="595959" w:themeColor="text1" w:themeTint="A6"/>
          <w:sz w:val="22"/>
          <w:szCs w:val="22"/>
        </w:rPr>
        <w:t>Given this</w:t>
      </w:r>
      <w:r w:rsidR="00D31F90" w:rsidRPr="22E2E646" w:rsidDel="00FD0582">
        <w:rPr>
          <w:rStyle w:val="normaltextrun"/>
          <w:rFonts w:ascii="Aeonik Light" w:hAnsi="Aeonik Light" w:cs="Calibri Light"/>
          <w:color w:val="595959" w:themeColor="text1" w:themeTint="A6"/>
          <w:sz w:val="22"/>
          <w:szCs w:val="22"/>
        </w:rPr>
        <w:t xml:space="preserve"> </w:t>
      </w:r>
      <w:r w:rsidR="00D31F90" w:rsidRPr="009E126A" w:rsidDel="00FD0582">
        <w:rPr>
          <w:rStyle w:val="normaltextrun"/>
          <w:rFonts w:ascii="Aeonik Light" w:hAnsi="Aeonik Light" w:cs="Calibri Light"/>
          <w:color w:val="595959" w:themeColor="text1" w:themeTint="A6"/>
          <w:sz w:val="22"/>
          <w:szCs w:val="22"/>
        </w:rPr>
        <w:t>role</w:t>
      </w:r>
      <w:r w:rsidR="00D31F90" w:rsidRPr="009E126A">
        <w:rPr>
          <w:rFonts w:ascii="Aeonik Light" w:hAnsi="Aeonik Light" w:cs="Calibri Light"/>
          <w:color w:val="595959" w:themeColor="text1" w:themeTint="A6"/>
          <w:sz w:val="22"/>
          <w:szCs w:val="22"/>
        </w:rPr>
        <w:t xml:space="preserve"> will </w:t>
      </w:r>
      <w:r w:rsidR="00D81E03" w:rsidRPr="009E126A">
        <w:rPr>
          <w:rFonts w:ascii="Aeonik Light" w:hAnsi="Aeonik Light" w:cs="Calibri Light"/>
          <w:color w:val="595959" w:themeColor="text1" w:themeTint="A6"/>
          <w:sz w:val="22"/>
          <w:szCs w:val="22"/>
        </w:rPr>
        <w:t xml:space="preserve">primarily </w:t>
      </w:r>
      <w:r w:rsidR="00D31F90" w:rsidRPr="009E126A">
        <w:rPr>
          <w:rFonts w:ascii="Aeonik Light" w:hAnsi="Aeonik Light" w:cs="Calibri Light"/>
          <w:color w:val="595959" w:themeColor="text1" w:themeTint="A6"/>
          <w:sz w:val="22"/>
          <w:szCs w:val="22"/>
        </w:rPr>
        <w:t>support the commercial programmes offered by Blueprint for Learning, working closely with the Commercial Lead</w:t>
      </w:r>
      <w:r w:rsidR="009C4B5F" w:rsidRPr="009E126A">
        <w:rPr>
          <w:rFonts w:ascii="Aeonik Light" w:hAnsi="Aeonik Light" w:cs="Calibri Light"/>
          <w:color w:val="595959" w:themeColor="text1" w:themeTint="A6"/>
          <w:sz w:val="22"/>
          <w:szCs w:val="22"/>
        </w:rPr>
        <w:t>, additional tasks will include</w:t>
      </w:r>
      <w:r w:rsidR="00D31F90" w:rsidRPr="009E126A">
        <w:rPr>
          <w:rFonts w:ascii="Aeonik Light" w:hAnsi="Aeonik Light" w:cs="Calibri Light"/>
          <w:color w:val="595959" w:themeColor="text1" w:themeTint="A6"/>
          <w:sz w:val="22"/>
          <w:szCs w:val="22"/>
        </w:rPr>
        <w:t xml:space="preserve"> coordinat</w:t>
      </w:r>
      <w:r w:rsidR="009C4B5F" w:rsidRPr="009E126A">
        <w:rPr>
          <w:rFonts w:ascii="Aeonik Light" w:hAnsi="Aeonik Light" w:cs="Calibri Light"/>
          <w:color w:val="595959" w:themeColor="text1" w:themeTint="A6"/>
          <w:sz w:val="22"/>
          <w:szCs w:val="22"/>
        </w:rPr>
        <w:t>ing</w:t>
      </w:r>
      <w:r w:rsidR="00D31F90" w:rsidRPr="009E126A">
        <w:rPr>
          <w:rFonts w:ascii="Aeonik Light" w:hAnsi="Aeonik Light" w:cs="Calibri Light"/>
          <w:color w:val="595959" w:themeColor="text1" w:themeTint="A6"/>
          <w:sz w:val="22"/>
          <w:szCs w:val="22"/>
        </w:rPr>
        <w:t xml:space="preserve"> stakeholder engagement and contribut</w:t>
      </w:r>
      <w:r w:rsidR="009C4B5F" w:rsidRPr="009E126A">
        <w:rPr>
          <w:rFonts w:ascii="Aeonik Light" w:hAnsi="Aeonik Light" w:cs="Calibri Light"/>
          <w:color w:val="595959" w:themeColor="text1" w:themeTint="A6"/>
          <w:sz w:val="22"/>
          <w:szCs w:val="22"/>
        </w:rPr>
        <w:t>ing</w:t>
      </w:r>
      <w:r w:rsidR="00D31F90" w:rsidRPr="009E126A">
        <w:rPr>
          <w:rFonts w:ascii="Aeonik Light" w:hAnsi="Aeonik Light" w:cs="Calibri Light"/>
          <w:color w:val="595959" w:themeColor="text1" w:themeTint="A6"/>
          <w:sz w:val="22"/>
          <w:szCs w:val="22"/>
        </w:rPr>
        <w:t xml:space="preserve"> to business development activities across all commercial workshops.</w:t>
      </w:r>
    </w:p>
    <w:p w14:paraId="6C7600E1" w14:textId="302048B2" w:rsidR="00BE2F55" w:rsidRPr="009C4D37" w:rsidRDefault="00BE2F55" w:rsidP="00BE2F55">
      <w:pPr>
        <w:pStyle w:val="paragraph"/>
        <w:spacing w:before="0" w:beforeAutospacing="0" w:after="0" w:afterAutospacing="0"/>
        <w:textAlignment w:val="baseline"/>
        <w:rPr>
          <w:rStyle w:val="normaltextrun"/>
          <w:rFonts w:ascii="Aeonik Light" w:hAnsi="Aeonik Light" w:cs="Calibri Light"/>
          <w:color w:val="595959" w:themeColor="text1" w:themeTint="A6"/>
          <w:sz w:val="22"/>
          <w:szCs w:val="22"/>
        </w:rPr>
      </w:pPr>
    </w:p>
    <w:p w14:paraId="679B2245"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b/>
          <w:bCs/>
          <w:color w:val="70AD47" w:themeColor="accent6"/>
          <w:spacing w:val="2"/>
          <w:sz w:val="28"/>
          <w:szCs w:val="28"/>
          <w:lang w:val="en-US"/>
        </w:rPr>
      </w:pPr>
    </w:p>
    <w:p w14:paraId="1C08C289" w14:textId="77777777" w:rsidR="00C84980" w:rsidRPr="00C84980" w:rsidRDefault="00BE2F55" w:rsidP="00C84980">
      <w:pPr>
        <w:widowControl w:val="0"/>
        <w:suppressAutoHyphens/>
        <w:autoSpaceDE w:val="0"/>
        <w:autoSpaceDN w:val="0"/>
        <w:adjustRightInd w:val="0"/>
        <w:spacing w:after="240" w:line="276" w:lineRule="auto"/>
        <w:textAlignment w:val="center"/>
        <w:rPr>
          <w:rFonts w:ascii="Aeonik Light" w:eastAsia="MS Mincho" w:hAnsi="Aeonik Light" w:cs="Univers-Light"/>
          <w:b/>
          <w:bCs/>
          <w:color w:val="70AD47" w:themeColor="accent6"/>
          <w:spacing w:val="2"/>
          <w:sz w:val="28"/>
          <w:szCs w:val="28"/>
          <w:lang w:val="en-US"/>
        </w:rPr>
      </w:pPr>
      <w:r w:rsidRPr="00BE2F55">
        <w:rPr>
          <w:rFonts w:ascii="Aeonik Light" w:eastAsia="MS Mincho" w:hAnsi="Aeonik Light" w:cs="Univers-Light"/>
          <w:b/>
          <w:bCs/>
          <w:color w:val="70AD47" w:themeColor="accent6"/>
          <w:spacing w:val="2"/>
          <w:sz w:val="28"/>
          <w:szCs w:val="28"/>
          <w:lang w:val="en-US"/>
        </w:rPr>
        <w:t xml:space="preserve">Focus </w:t>
      </w:r>
    </w:p>
    <w:p w14:paraId="2E4800F9" w14:textId="3E2B3E7B" w:rsidR="00BE2F55" w:rsidRPr="00BE2F55" w:rsidRDefault="00BE2F55" w:rsidP="00C84980">
      <w:pPr>
        <w:widowControl w:val="0"/>
        <w:suppressAutoHyphens/>
        <w:autoSpaceDE w:val="0"/>
        <w:autoSpaceDN w:val="0"/>
        <w:adjustRightInd w:val="0"/>
        <w:spacing w:after="240" w:line="276" w:lineRule="auto"/>
        <w:textAlignment w:val="center"/>
        <w:rPr>
          <w:rFonts w:ascii="Aeonik Light" w:eastAsia="MS Mincho" w:hAnsi="Aeonik Light" w:cs="Univers-Light"/>
          <w:b/>
          <w:bCs/>
          <w:color w:val="595959" w:themeColor="text1" w:themeTint="A6"/>
          <w:spacing w:val="2"/>
          <w:sz w:val="28"/>
          <w:szCs w:val="28"/>
          <w:lang w:val="en-US"/>
        </w:rPr>
      </w:pPr>
      <w:r w:rsidRPr="00BE2F55">
        <w:rPr>
          <w:rFonts w:ascii="Aeonik Light" w:eastAsia="Times New Roman" w:hAnsi="Aeonik Light" w:cs="Calibri Light"/>
          <w:color w:val="595959" w:themeColor="text1" w:themeTint="A6"/>
          <w:lang w:eastAsia="en-NZ"/>
        </w:rPr>
        <w:t>Your role will focus on the following areas. </w:t>
      </w:r>
    </w:p>
    <w:p w14:paraId="1B5A0FB3" w14:textId="77777777" w:rsidR="00BE2F55" w:rsidRPr="00BE2F55" w:rsidRDefault="00BE2F55" w:rsidP="00BE2F55">
      <w:pPr>
        <w:spacing w:after="0" w:line="240" w:lineRule="auto"/>
        <w:textAlignment w:val="baseline"/>
        <w:rPr>
          <w:rFonts w:ascii="Aeonik Light" w:eastAsia="Times New Roman" w:hAnsi="Aeonik Light" w:cs="Segoe UI"/>
          <w:color w:val="595959" w:themeColor="text1" w:themeTint="A6"/>
          <w:sz w:val="18"/>
          <w:szCs w:val="18"/>
          <w:lang w:eastAsia="en-NZ"/>
        </w:rPr>
      </w:pPr>
      <w:r w:rsidRPr="00BE2F55">
        <w:rPr>
          <w:rFonts w:ascii="Aeonik Light" w:eastAsia="Times New Roman" w:hAnsi="Aeonik Light" w:cs="Calibri Light"/>
          <w:b/>
          <w:bCs/>
          <w:color w:val="595959" w:themeColor="text1" w:themeTint="A6"/>
          <w:lang w:eastAsia="en-NZ"/>
        </w:rPr>
        <w:t>Efficient coordination of learning and development and workshop requirements</w:t>
      </w:r>
      <w:r w:rsidRPr="00BE2F55">
        <w:rPr>
          <w:rFonts w:ascii="Aeonik Light" w:eastAsia="Times New Roman" w:hAnsi="Aeonik Light" w:cs="Calibri Light"/>
          <w:color w:val="595959" w:themeColor="text1" w:themeTint="A6"/>
          <w:lang w:eastAsia="en-NZ"/>
        </w:rPr>
        <w:t> </w:t>
      </w:r>
    </w:p>
    <w:p w14:paraId="69190531" w14:textId="77777777" w:rsidR="00BE2F55" w:rsidRPr="009C4D37" w:rsidRDefault="00BE2F55" w:rsidP="00C84980">
      <w:pPr>
        <w:pStyle w:val="ListParagraph"/>
        <w:numPr>
          <w:ilvl w:val="0"/>
          <w:numId w:val="18"/>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Independently oversee the registration process through the online workshop management system from initial registration to workshop completion. </w:t>
      </w:r>
    </w:p>
    <w:p w14:paraId="7FE9075B" w14:textId="77777777" w:rsidR="00BE2F55" w:rsidRPr="009C4D37" w:rsidRDefault="00BE2F55" w:rsidP="00C84980">
      <w:pPr>
        <w:pStyle w:val="ListParagraph"/>
        <w:numPr>
          <w:ilvl w:val="0"/>
          <w:numId w:val="18"/>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Ensure training is scheduled and facilitated in a seamless manner, including certificate production, administration, development and distribution and returning of workshop resources.   </w:t>
      </w:r>
    </w:p>
    <w:p w14:paraId="29CC371B" w14:textId="36DE7509" w:rsidR="00BE2F55" w:rsidRDefault="00BE2F55" w:rsidP="00C84980">
      <w:pPr>
        <w:pStyle w:val="ListParagraph"/>
        <w:numPr>
          <w:ilvl w:val="0"/>
          <w:numId w:val="18"/>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Manage the scheduling of commercial workshops including arranging dates for workshops, confirming facilitators for the workshops, organising venues and catering of the workshops if required, and arranging resources and equipment for workshops. </w:t>
      </w:r>
    </w:p>
    <w:p w14:paraId="0F3C9CE2" w14:textId="63DA2D84" w:rsidR="009C5F3C" w:rsidRPr="009E126A" w:rsidRDefault="009C5F3C" w:rsidP="009C5F3C">
      <w:pPr>
        <w:pStyle w:val="ListParagraph"/>
        <w:widowControl w:val="0"/>
        <w:numPr>
          <w:ilvl w:val="0"/>
          <w:numId w:val="29"/>
        </w:numPr>
        <w:suppressAutoHyphens/>
        <w:autoSpaceDE w:val="0"/>
        <w:autoSpaceDN w:val="0"/>
        <w:adjustRightInd w:val="0"/>
        <w:spacing w:after="170" w:line="380" w:lineRule="atLeast"/>
        <w:rPr>
          <w:color w:val="595959" w:themeColor="text1" w:themeTint="A6"/>
        </w:rPr>
      </w:pPr>
      <w:r w:rsidRPr="009E126A">
        <w:rPr>
          <w:color w:val="595959" w:themeColor="text1" w:themeTint="A6"/>
        </w:rPr>
        <w:t>Coordination of online workshops, including technical support of online workshops via Zoom.</w:t>
      </w:r>
    </w:p>
    <w:p w14:paraId="0CC10574" w14:textId="77777777" w:rsidR="00BE2F55" w:rsidRPr="009E126A" w:rsidRDefault="00BE2F55" w:rsidP="00C84980">
      <w:pPr>
        <w:pStyle w:val="ListParagraph"/>
        <w:numPr>
          <w:ilvl w:val="0"/>
          <w:numId w:val="18"/>
        </w:numPr>
        <w:spacing w:after="0" w:line="240" w:lineRule="auto"/>
        <w:textAlignment w:val="baseline"/>
        <w:rPr>
          <w:rFonts w:ascii="Aeonik Light" w:eastAsia="Times New Roman" w:hAnsi="Aeonik Light" w:cs="Calibri Light"/>
          <w:color w:val="595959" w:themeColor="text1" w:themeTint="A6"/>
          <w:lang w:eastAsia="en-NZ"/>
        </w:rPr>
      </w:pPr>
      <w:r w:rsidRPr="009E126A">
        <w:rPr>
          <w:rFonts w:ascii="Aeonik Light" w:eastAsia="Times New Roman" w:hAnsi="Aeonik Light" w:cs="Calibri Light"/>
          <w:color w:val="595959" w:themeColor="text1" w:themeTint="A6"/>
          <w:lang w:eastAsia="en-NZ"/>
        </w:rPr>
        <w:t>Provide support to the colleagues within the learning and development team </w:t>
      </w:r>
    </w:p>
    <w:p w14:paraId="63FADCB9" w14:textId="77777777" w:rsidR="00BE2F55" w:rsidRPr="009E126A" w:rsidRDefault="00BE2F55" w:rsidP="00C84980">
      <w:pPr>
        <w:pStyle w:val="ListParagraph"/>
        <w:numPr>
          <w:ilvl w:val="0"/>
          <w:numId w:val="18"/>
        </w:numPr>
        <w:spacing w:after="0" w:line="240" w:lineRule="auto"/>
        <w:textAlignment w:val="baseline"/>
        <w:rPr>
          <w:rFonts w:ascii="Aeonik Light" w:eastAsia="Times New Roman" w:hAnsi="Aeonik Light" w:cs="Calibri Light"/>
          <w:color w:val="595959" w:themeColor="text1" w:themeTint="A6"/>
          <w:lang w:eastAsia="en-NZ"/>
        </w:rPr>
      </w:pPr>
      <w:r w:rsidRPr="009E126A">
        <w:rPr>
          <w:rFonts w:ascii="Aeonik Light" w:eastAsia="Times New Roman" w:hAnsi="Aeonik Light" w:cs="Calibri Light"/>
          <w:color w:val="595959" w:themeColor="text1" w:themeTint="A6"/>
          <w:lang w:eastAsia="en-NZ"/>
        </w:rPr>
        <w:t>Maintain liaison between Blueprint and NZQA and ensure compliance requirements are processed </w:t>
      </w:r>
    </w:p>
    <w:p w14:paraId="29F29E25" w14:textId="76924819" w:rsidR="00BE2F55" w:rsidRPr="009E126A" w:rsidRDefault="00BE2F55" w:rsidP="00C84980">
      <w:pPr>
        <w:pStyle w:val="ListParagraph"/>
        <w:numPr>
          <w:ilvl w:val="0"/>
          <w:numId w:val="18"/>
        </w:numPr>
        <w:spacing w:after="0" w:line="240" w:lineRule="auto"/>
        <w:textAlignment w:val="baseline"/>
        <w:rPr>
          <w:rFonts w:ascii="Aeonik Light" w:eastAsia="Times New Roman" w:hAnsi="Aeonik Light" w:cs="Calibri Light"/>
          <w:color w:val="595959" w:themeColor="text1" w:themeTint="A6"/>
          <w:lang w:eastAsia="en-NZ"/>
        </w:rPr>
      </w:pPr>
      <w:r w:rsidRPr="009E126A">
        <w:rPr>
          <w:rFonts w:ascii="Aeonik Light" w:eastAsia="Times New Roman" w:hAnsi="Aeonik Light" w:cs="Calibri Light"/>
          <w:color w:val="595959" w:themeColor="text1" w:themeTint="A6"/>
          <w:lang w:eastAsia="en-NZ"/>
        </w:rPr>
        <w:t>Proactively contribute to preparation for audits and audit visits. </w:t>
      </w:r>
    </w:p>
    <w:p w14:paraId="2D9D6F03" w14:textId="1AB7C4F6" w:rsidR="005E7EED" w:rsidRPr="009E126A" w:rsidRDefault="005E7EED" w:rsidP="005E7EED">
      <w:pPr>
        <w:pStyle w:val="ListParagraph"/>
        <w:widowControl w:val="0"/>
        <w:numPr>
          <w:ilvl w:val="0"/>
          <w:numId w:val="29"/>
        </w:numPr>
        <w:suppressAutoHyphens/>
        <w:autoSpaceDE w:val="0"/>
        <w:autoSpaceDN w:val="0"/>
        <w:adjustRightInd w:val="0"/>
        <w:spacing w:after="170" w:line="380" w:lineRule="atLeast"/>
        <w:rPr>
          <w:color w:val="595959" w:themeColor="text1" w:themeTint="A6"/>
        </w:rPr>
      </w:pPr>
      <w:r w:rsidRPr="009E126A">
        <w:rPr>
          <w:color w:val="595959" w:themeColor="text1" w:themeTint="A6"/>
        </w:rPr>
        <w:t>Ensure Ministry of Health and commercial customer impact reporting is up to date</w:t>
      </w:r>
    </w:p>
    <w:p w14:paraId="64E4D8D2" w14:textId="3A5EE64D" w:rsidR="009C4D37" w:rsidRDefault="009C4D37" w:rsidP="009C4D37">
      <w:pPr>
        <w:pStyle w:val="ListParagraph"/>
        <w:spacing w:after="0" w:line="240" w:lineRule="auto"/>
        <w:textAlignment w:val="baseline"/>
        <w:rPr>
          <w:rFonts w:ascii="Aeonik Light" w:eastAsia="Times New Roman" w:hAnsi="Aeonik Light" w:cs="Calibri Light"/>
          <w:color w:val="595959" w:themeColor="text1" w:themeTint="A6"/>
          <w:lang w:eastAsia="en-NZ"/>
        </w:rPr>
      </w:pPr>
    </w:p>
    <w:p w14:paraId="65B5F508" w14:textId="77777777" w:rsidR="009C4D37" w:rsidRPr="009C4D37" w:rsidRDefault="009C4D37" w:rsidP="009C4D37">
      <w:pPr>
        <w:pStyle w:val="ListParagraph"/>
        <w:spacing w:after="0" w:line="240" w:lineRule="auto"/>
        <w:textAlignment w:val="baseline"/>
        <w:rPr>
          <w:rFonts w:ascii="Aeonik Light" w:eastAsia="Times New Roman" w:hAnsi="Aeonik Light" w:cs="Calibri Light"/>
          <w:color w:val="595959" w:themeColor="text1" w:themeTint="A6"/>
          <w:lang w:eastAsia="en-NZ"/>
        </w:rPr>
      </w:pPr>
    </w:p>
    <w:p w14:paraId="5BA9AB5C" w14:textId="77777777" w:rsidR="00BE2F55" w:rsidRPr="00BE2F55" w:rsidRDefault="00BE2F55" w:rsidP="00BE2F55">
      <w:pPr>
        <w:spacing w:after="0" w:line="240" w:lineRule="auto"/>
        <w:textAlignment w:val="baseline"/>
        <w:rPr>
          <w:rFonts w:ascii="Aeonik Light" w:eastAsia="Times New Roman" w:hAnsi="Aeonik Light" w:cs="Segoe UI"/>
          <w:color w:val="595959" w:themeColor="text1" w:themeTint="A6"/>
          <w:sz w:val="18"/>
          <w:szCs w:val="18"/>
          <w:lang w:eastAsia="en-NZ"/>
        </w:rPr>
      </w:pPr>
      <w:r w:rsidRPr="00BE2F55">
        <w:rPr>
          <w:rFonts w:ascii="Aeonik Light" w:eastAsia="Times New Roman" w:hAnsi="Aeonik Light" w:cs="Calibri Light"/>
          <w:b/>
          <w:bCs/>
          <w:color w:val="595959" w:themeColor="text1" w:themeTint="A6"/>
          <w:lang w:eastAsia="en-NZ"/>
        </w:rPr>
        <w:t>Provide efficient operation support across Blueprint </w:t>
      </w:r>
      <w:r w:rsidRPr="00BE2F55">
        <w:rPr>
          <w:rFonts w:ascii="Aeonik Light" w:eastAsia="Times New Roman" w:hAnsi="Aeonik Light" w:cs="Calibri Light"/>
          <w:color w:val="595959" w:themeColor="text1" w:themeTint="A6"/>
          <w:lang w:eastAsia="en-NZ"/>
        </w:rPr>
        <w:t> </w:t>
      </w:r>
    </w:p>
    <w:p w14:paraId="171FD1EC" w14:textId="77777777" w:rsidR="00BE2F55" w:rsidRPr="009C4D37" w:rsidRDefault="00BE2F55" w:rsidP="00C84980">
      <w:pPr>
        <w:pStyle w:val="ListParagraph"/>
        <w:numPr>
          <w:ilvl w:val="0"/>
          <w:numId w:val="19"/>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Locate, organise, enhance and share relevant information and resources to support decision making and effective service delivery to colleagues and contractors within Blueprint &amp; Te Pou. </w:t>
      </w:r>
    </w:p>
    <w:p w14:paraId="3AC51AFC" w14:textId="77777777" w:rsidR="00BE2F55" w:rsidRPr="009C4D37" w:rsidRDefault="00BE2F55" w:rsidP="00C84980">
      <w:pPr>
        <w:pStyle w:val="ListParagraph"/>
        <w:numPr>
          <w:ilvl w:val="0"/>
          <w:numId w:val="19"/>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Complete tasks in a manner consistent with the values of Blueprint and Te Pou.  </w:t>
      </w:r>
    </w:p>
    <w:p w14:paraId="36A8FDA1" w14:textId="77777777" w:rsidR="00BE2F55" w:rsidRPr="009C4D37" w:rsidRDefault="00BE2F55" w:rsidP="00C84980">
      <w:pPr>
        <w:pStyle w:val="ListParagraph"/>
        <w:numPr>
          <w:ilvl w:val="0"/>
          <w:numId w:val="19"/>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 xml:space="preserve">Perform tasks using a variety of tools to provide smooth operational support of Blueprint and Te Pou, including, but not limited </w:t>
      </w:r>
      <w:proofErr w:type="gramStart"/>
      <w:r w:rsidRPr="009C4D37">
        <w:rPr>
          <w:rFonts w:ascii="Aeonik Light" w:eastAsia="Times New Roman" w:hAnsi="Aeonik Light" w:cs="Calibri Light"/>
          <w:color w:val="595959" w:themeColor="text1" w:themeTint="A6"/>
          <w:lang w:eastAsia="en-NZ"/>
        </w:rPr>
        <w:t>to:</w:t>
      </w:r>
      <w:proofErr w:type="gramEnd"/>
      <w:r w:rsidRPr="009C4D37">
        <w:rPr>
          <w:rFonts w:ascii="Aeonik Light" w:eastAsia="Times New Roman" w:hAnsi="Aeonik Light" w:cs="Calibri Light"/>
          <w:color w:val="595959" w:themeColor="text1" w:themeTint="A6"/>
          <w:lang w:eastAsia="en-NZ"/>
        </w:rPr>
        <w:t>  reception cover, hosting of workshops and meetings, travel coordination, data entry, coordination, management of resources and information management. </w:t>
      </w:r>
    </w:p>
    <w:p w14:paraId="0C16D94A" w14:textId="77777777" w:rsidR="00BE2F55" w:rsidRPr="009C4D37" w:rsidRDefault="00BE2F55" w:rsidP="00C84980">
      <w:pPr>
        <w:pStyle w:val="ListParagraph"/>
        <w:numPr>
          <w:ilvl w:val="0"/>
          <w:numId w:val="19"/>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Code and process supplier invoices and/or purchase orders to enable accurate and timely payments for goods and services. </w:t>
      </w:r>
    </w:p>
    <w:p w14:paraId="639AB084" w14:textId="77777777" w:rsidR="00BE2F55" w:rsidRPr="009C4D37" w:rsidRDefault="00BE2F55" w:rsidP="00C84980">
      <w:pPr>
        <w:pStyle w:val="ListParagraph"/>
        <w:numPr>
          <w:ilvl w:val="0"/>
          <w:numId w:val="19"/>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Induct new administrators on systems and processes for Blueprint programmes and provide ongoing support when required. </w:t>
      </w:r>
    </w:p>
    <w:p w14:paraId="4072A07A" w14:textId="0E8A5257" w:rsidR="00BE2F55" w:rsidRDefault="00BE2F55" w:rsidP="00C84980">
      <w:pPr>
        <w:pStyle w:val="ListParagraph"/>
        <w:numPr>
          <w:ilvl w:val="0"/>
          <w:numId w:val="19"/>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Liaising with approved courier services to ensure required delivery times are met. </w:t>
      </w:r>
    </w:p>
    <w:p w14:paraId="6B8594F1" w14:textId="5A8CA6C4" w:rsidR="00564EE3" w:rsidRPr="009E126A" w:rsidRDefault="00564EE3" w:rsidP="004967FC">
      <w:pPr>
        <w:pStyle w:val="ListParagraph"/>
        <w:widowControl w:val="0"/>
        <w:numPr>
          <w:ilvl w:val="0"/>
          <w:numId w:val="30"/>
        </w:numPr>
        <w:suppressAutoHyphens/>
        <w:autoSpaceDE w:val="0"/>
        <w:autoSpaceDN w:val="0"/>
        <w:adjustRightInd w:val="0"/>
        <w:spacing w:after="170" w:line="380" w:lineRule="atLeast"/>
        <w:rPr>
          <w:color w:val="595959" w:themeColor="text1" w:themeTint="A6"/>
        </w:rPr>
      </w:pPr>
      <w:r w:rsidRPr="009E126A">
        <w:rPr>
          <w:color w:val="595959" w:themeColor="text1" w:themeTint="A6"/>
        </w:rPr>
        <w:t xml:space="preserve">Induct new administrators on systems and processes for Blueprint programmes and provide </w:t>
      </w:r>
      <w:r w:rsidRPr="009E126A">
        <w:rPr>
          <w:color w:val="595959" w:themeColor="text1" w:themeTint="A6"/>
        </w:rPr>
        <w:lastRenderedPageBreak/>
        <w:t>ongoing support when required.</w:t>
      </w:r>
    </w:p>
    <w:p w14:paraId="08835113" w14:textId="77777777" w:rsidR="00BE2F55" w:rsidRPr="00BE2F55" w:rsidRDefault="00BE2F55" w:rsidP="00BE2F55">
      <w:pPr>
        <w:spacing w:after="0" w:line="240" w:lineRule="auto"/>
        <w:textAlignment w:val="baseline"/>
        <w:rPr>
          <w:rFonts w:ascii="Aeonik Light" w:eastAsia="Times New Roman" w:hAnsi="Aeonik Light" w:cs="Segoe UI"/>
          <w:color w:val="595959" w:themeColor="text1" w:themeTint="A6"/>
          <w:sz w:val="18"/>
          <w:szCs w:val="18"/>
          <w:lang w:eastAsia="en-NZ"/>
        </w:rPr>
      </w:pPr>
      <w:r w:rsidRPr="00BE2F55">
        <w:rPr>
          <w:rFonts w:ascii="Aeonik Light" w:eastAsia="Times New Roman" w:hAnsi="Aeonik Light" w:cs="Calibri Light"/>
          <w:color w:val="595959" w:themeColor="text1" w:themeTint="A6"/>
          <w:lang w:eastAsia="en-NZ"/>
        </w:rPr>
        <w:t> </w:t>
      </w:r>
    </w:p>
    <w:p w14:paraId="3BC33B9A" w14:textId="6E57BE07" w:rsidR="00BE2F55" w:rsidRPr="00BE2F55" w:rsidRDefault="00BE2F55" w:rsidP="00BE2F55">
      <w:pPr>
        <w:spacing w:after="0" w:line="240" w:lineRule="auto"/>
        <w:textAlignment w:val="baseline"/>
        <w:rPr>
          <w:rFonts w:ascii="Aeonik Light" w:eastAsia="Times New Roman" w:hAnsi="Aeonik Light" w:cs="Segoe UI"/>
          <w:color w:val="595959" w:themeColor="text1" w:themeTint="A6"/>
          <w:sz w:val="18"/>
          <w:szCs w:val="18"/>
          <w:lang w:eastAsia="en-NZ"/>
        </w:rPr>
      </w:pPr>
      <w:r w:rsidRPr="00BE2F55">
        <w:rPr>
          <w:rFonts w:ascii="Aeonik Light" w:eastAsia="Times New Roman" w:hAnsi="Aeonik Light" w:cs="Calibri Light"/>
          <w:color w:val="595959" w:themeColor="text1" w:themeTint="A6"/>
          <w:lang w:eastAsia="en-NZ"/>
        </w:rPr>
        <w:t> </w:t>
      </w:r>
      <w:r w:rsidRPr="00BE2F55">
        <w:rPr>
          <w:rFonts w:ascii="Aeonik Light" w:eastAsia="Times New Roman" w:hAnsi="Aeonik Light" w:cs="Calibri Light"/>
          <w:b/>
          <w:bCs/>
          <w:color w:val="595959" w:themeColor="text1" w:themeTint="A6"/>
          <w:lang w:eastAsia="en-NZ"/>
        </w:rPr>
        <w:t>Provide outstanding customer service</w:t>
      </w:r>
      <w:r w:rsidRPr="00BE2F55">
        <w:rPr>
          <w:rFonts w:ascii="Aeonik Light" w:eastAsia="Times New Roman" w:hAnsi="Aeonik Light" w:cs="Calibri Light"/>
          <w:color w:val="595959" w:themeColor="text1" w:themeTint="A6"/>
          <w:lang w:eastAsia="en-NZ"/>
        </w:rPr>
        <w:t> </w:t>
      </w:r>
    </w:p>
    <w:p w14:paraId="4BD25358" w14:textId="77777777" w:rsidR="00BE2F55" w:rsidRPr="009C4D37" w:rsidRDefault="00BE2F55" w:rsidP="00C84980">
      <w:pPr>
        <w:pStyle w:val="ListParagraph"/>
        <w:numPr>
          <w:ilvl w:val="0"/>
          <w:numId w:val="20"/>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Provide effective customer service and on-going liaison and exchange of information with people and service providers as appropriate, internally and within the Wise Group. </w:t>
      </w:r>
    </w:p>
    <w:p w14:paraId="5ED42CFC" w14:textId="77777777" w:rsidR="00BE2F55" w:rsidRPr="009C4D37" w:rsidRDefault="00BE2F55" w:rsidP="00C84980">
      <w:pPr>
        <w:pStyle w:val="ListParagraph"/>
        <w:numPr>
          <w:ilvl w:val="0"/>
          <w:numId w:val="20"/>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Develop and maintain effective relationships with external stakeholders </w:t>
      </w:r>
    </w:p>
    <w:p w14:paraId="0CCEAD78" w14:textId="77777777" w:rsidR="00BE2F55" w:rsidRPr="009C4D37" w:rsidRDefault="00BE2F55" w:rsidP="00C84980">
      <w:pPr>
        <w:pStyle w:val="ListParagraph"/>
        <w:numPr>
          <w:ilvl w:val="0"/>
          <w:numId w:val="20"/>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Communicate effectively, both verbally and in writing to provide information and support clearly, accurately, and concisely.  </w:t>
      </w:r>
    </w:p>
    <w:p w14:paraId="6FE199FA" w14:textId="3C5D72BF" w:rsidR="00BE2F55" w:rsidRDefault="00BE2F55" w:rsidP="00C84980">
      <w:pPr>
        <w:pStyle w:val="ListParagraph"/>
        <w:numPr>
          <w:ilvl w:val="0"/>
          <w:numId w:val="20"/>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Develop and maintain accurate files, records and information to accepted quality standards in line with Blueprint and Wise Group communication guidelines. </w:t>
      </w:r>
    </w:p>
    <w:p w14:paraId="6807DC41" w14:textId="30D20A12" w:rsidR="000B44A9" w:rsidRPr="00A5721C" w:rsidRDefault="000B44A9" w:rsidP="000B44A9">
      <w:pPr>
        <w:pStyle w:val="ListParagraph"/>
        <w:widowControl w:val="0"/>
        <w:numPr>
          <w:ilvl w:val="0"/>
          <w:numId w:val="29"/>
        </w:numPr>
        <w:suppressAutoHyphens/>
        <w:autoSpaceDE w:val="0"/>
        <w:autoSpaceDN w:val="0"/>
        <w:adjustRightInd w:val="0"/>
        <w:spacing w:after="170" w:line="380" w:lineRule="atLeast"/>
        <w:rPr>
          <w:color w:val="7F7F7F" w:themeColor="text1" w:themeTint="80"/>
        </w:rPr>
      </w:pPr>
      <w:r w:rsidRPr="00A5721C">
        <w:rPr>
          <w:color w:val="7F7F7F" w:themeColor="text1" w:themeTint="80"/>
        </w:rPr>
        <w:t>Proactively contribute to preparation for audits and audit visits.</w:t>
      </w:r>
    </w:p>
    <w:p w14:paraId="3CDCED4D" w14:textId="77777777" w:rsidR="00BE2F55" w:rsidRPr="009C4D37" w:rsidRDefault="00BE2F55" w:rsidP="00C84980">
      <w:pPr>
        <w:pStyle w:val="ListParagraph"/>
        <w:numPr>
          <w:ilvl w:val="0"/>
          <w:numId w:val="20"/>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General troubleshooting and liaising with staff regarding business systems and processes such as the workshop management system and administration requirements for Blueprint. </w:t>
      </w:r>
    </w:p>
    <w:p w14:paraId="4437430E" w14:textId="77777777" w:rsidR="00C84980" w:rsidRPr="009C4D37" w:rsidRDefault="00C84980" w:rsidP="00BE2F55">
      <w:pPr>
        <w:spacing w:after="0" w:line="240" w:lineRule="auto"/>
        <w:textAlignment w:val="baseline"/>
        <w:rPr>
          <w:rFonts w:ascii="Aeonik Light" w:eastAsia="Times New Roman" w:hAnsi="Aeonik Light" w:cs="Calibri Light"/>
          <w:b/>
          <w:bCs/>
          <w:color w:val="595959" w:themeColor="text1" w:themeTint="A6"/>
          <w:lang w:eastAsia="en-NZ"/>
        </w:rPr>
      </w:pPr>
    </w:p>
    <w:p w14:paraId="028888F4" w14:textId="47FCB1A1" w:rsidR="00BE2F55" w:rsidRPr="00BE2F55" w:rsidRDefault="00BE2F55" w:rsidP="00BE2F55">
      <w:pPr>
        <w:spacing w:after="0" w:line="240" w:lineRule="auto"/>
        <w:textAlignment w:val="baseline"/>
        <w:rPr>
          <w:rFonts w:ascii="Aeonik Light" w:eastAsia="Times New Roman" w:hAnsi="Aeonik Light" w:cs="Segoe UI"/>
          <w:color w:val="595959" w:themeColor="text1" w:themeTint="A6"/>
          <w:sz w:val="18"/>
          <w:szCs w:val="18"/>
          <w:lang w:eastAsia="en-NZ"/>
        </w:rPr>
      </w:pPr>
      <w:r w:rsidRPr="00BE2F55">
        <w:rPr>
          <w:rFonts w:ascii="Aeonik Light" w:eastAsia="Times New Roman" w:hAnsi="Aeonik Light" w:cs="Calibri Light"/>
          <w:b/>
          <w:bCs/>
          <w:color w:val="595959" w:themeColor="text1" w:themeTint="A6"/>
          <w:lang w:eastAsia="en-NZ"/>
        </w:rPr>
        <w:t>Continuously seek new and improved ways of doing things</w:t>
      </w:r>
      <w:r w:rsidRPr="00BE2F55">
        <w:rPr>
          <w:rFonts w:ascii="Aeonik Light" w:eastAsia="Times New Roman" w:hAnsi="Aeonik Light" w:cs="Calibri Light"/>
          <w:color w:val="595959" w:themeColor="text1" w:themeTint="A6"/>
          <w:lang w:eastAsia="en-NZ"/>
        </w:rPr>
        <w:t> </w:t>
      </w:r>
    </w:p>
    <w:p w14:paraId="4AFAB449" w14:textId="77777777" w:rsidR="00BE2F55" w:rsidRPr="009C4D37" w:rsidRDefault="00BE2F55" w:rsidP="00C84980">
      <w:pPr>
        <w:pStyle w:val="ListParagraph"/>
        <w:numPr>
          <w:ilvl w:val="0"/>
          <w:numId w:val="21"/>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Proactively identify system and process improvement opportunities and take appropriate steps to introduce and embed more efficient and effective systems and processes. </w:t>
      </w:r>
    </w:p>
    <w:p w14:paraId="0EE31E7B" w14:textId="77777777" w:rsidR="00BE2F55" w:rsidRPr="009C4D37" w:rsidRDefault="00BE2F55" w:rsidP="00C84980">
      <w:pPr>
        <w:pStyle w:val="ListParagraph"/>
        <w:numPr>
          <w:ilvl w:val="0"/>
          <w:numId w:val="21"/>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Work collaboratively and cooperatively to maintain and enhance business systems and service delivery practices. </w:t>
      </w:r>
    </w:p>
    <w:p w14:paraId="3A150384" w14:textId="77777777" w:rsidR="00BE2F55" w:rsidRPr="009C4D37" w:rsidRDefault="00BE2F55" w:rsidP="00C84980">
      <w:pPr>
        <w:pStyle w:val="ListParagraph"/>
        <w:numPr>
          <w:ilvl w:val="0"/>
          <w:numId w:val="21"/>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 xml:space="preserve">Individual professional and personal development that supports the values, attitudes and Essential level of the Seven Real Skills of </w:t>
      </w:r>
      <w:r w:rsidRPr="009C4D37">
        <w:rPr>
          <w:rFonts w:ascii="Aeonik Light" w:eastAsia="Times New Roman" w:hAnsi="Aeonik Light" w:cs="Calibri Light"/>
          <w:i/>
          <w:iCs/>
          <w:color w:val="595959" w:themeColor="text1" w:themeTint="A6"/>
          <w:lang w:eastAsia="en-NZ"/>
        </w:rPr>
        <w:t>Let’s get real.</w:t>
      </w:r>
      <w:r w:rsidRPr="009C4D37">
        <w:rPr>
          <w:rFonts w:ascii="Aeonik Light" w:eastAsia="Times New Roman" w:hAnsi="Aeonik Light" w:cs="Calibri Light"/>
          <w:color w:val="595959" w:themeColor="text1" w:themeTint="A6"/>
          <w:lang w:eastAsia="en-NZ"/>
        </w:rPr>
        <w:t> </w:t>
      </w:r>
    </w:p>
    <w:p w14:paraId="5334A695" w14:textId="77777777" w:rsidR="00BE2F55" w:rsidRPr="009C4D37" w:rsidRDefault="00BE2F55" w:rsidP="00C84980">
      <w:pPr>
        <w:pStyle w:val="ListParagraph"/>
        <w:numPr>
          <w:ilvl w:val="0"/>
          <w:numId w:val="21"/>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 xml:space="preserve">Utilise Te Pou’s </w:t>
      </w:r>
      <w:proofErr w:type="spellStart"/>
      <w:r w:rsidRPr="009C4D37">
        <w:rPr>
          <w:rFonts w:ascii="Aeonik Light" w:eastAsia="Times New Roman" w:hAnsi="Aeonik Light" w:cs="Calibri Light"/>
          <w:i/>
          <w:iCs/>
          <w:color w:val="595959" w:themeColor="text1" w:themeTint="A6"/>
          <w:lang w:eastAsia="en-NZ"/>
        </w:rPr>
        <w:t>Ngā</w:t>
      </w:r>
      <w:proofErr w:type="spellEnd"/>
      <w:r w:rsidRPr="009C4D37">
        <w:rPr>
          <w:rFonts w:ascii="Aeonik Light" w:eastAsia="Times New Roman" w:hAnsi="Aeonik Light" w:cs="Calibri Light"/>
          <w:i/>
          <w:iCs/>
          <w:color w:val="595959" w:themeColor="text1" w:themeTint="A6"/>
          <w:lang w:eastAsia="en-NZ"/>
        </w:rPr>
        <w:t xml:space="preserve"> Pou </w:t>
      </w:r>
      <w:proofErr w:type="spellStart"/>
      <w:r w:rsidRPr="009C4D37">
        <w:rPr>
          <w:rFonts w:ascii="Aeonik Light" w:eastAsia="Times New Roman" w:hAnsi="Aeonik Light" w:cs="Calibri Light"/>
          <w:i/>
          <w:iCs/>
          <w:color w:val="595959" w:themeColor="text1" w:themeTint="A6"/>
          <w:lang w:eastAsia="en-NZ"/>
        </w:rPr>
        <w:t>Tāhuhu</w:t>
      </w:r>
      <w:proofErr w:type="spellEnd"/>
      <w:r w:rsidRPr="009C4D37">
        <w:rPr>
          <w:rFonts w:ascii="Aeonik Light" w:eastAsia="Times New Roman" w:hAnsi="Aeonik Light" w:cs="Calibri Light"/>
          <w:color w:val="595959" w:themeColor="text1" w:themeTint="A6"/>
          <w:lang w:eastAsia="en-NZ"/>
        </w:rPr>
        <w:t xml:space="preserve"> framework to plan and implement work. </w:t>
      </w:r>
    </w:p>
    <w:p w14:paraId="508FC0CB"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b/>
          <w:bCs/>
          <w:color w:val="70AD47" w:themeColor="accent6"/>
          <w:spacing w:val="2"/>
          <w:sz w:val="28"/>
          <w:szCs w:val="28"/>
          <w:lang w:val="en-US"/>
        </w:rPr>
      </w:pPr>
    </w:p>
    <w:p w14:paraId="35E419D1"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b/>
          <w:bCs/>
          <w:color w:val="70AD47" w:themeColor="accent6"/>
          <w:spacing w:val="2"/>
          <w:sz w:val="28"/>
          <w:szCs w:val="28"/>
          <w:lang w:val="en-US"/>
        </w:rPr>
      </w:pPr>
      <w:r w:rsidRPr="00BE2F55">
        <w:rPr>
          <w:rFonts w:ascii="Aeonik Light" w:eastAsia="MS Mincho" w:hAnsi="Aeonik Light" w:cs="Univers-Light"/>
          <w:b/>
          <w:bCs/>
          <w:color w:val="70AD47" w:themeColor="accent6"/>
          <w:spacing w:val="2"/>
          <w:sz w:val="28"/>
          <w:szCs w:val="28"/>
          <w:lang w:val="en-US"/>
        </w:rPr>
        <w:t>Attributes</w:t>
      </w:r>
    </w:p>
    <w:p w14:paraId="0ABF3A40"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595959" w:themeColor="text1" w:themeTint="A6"/>
          <w:spacing w:val="2"/>
          <w:szCs w:val="20"/>
          <w:lang w:val="en-US"/>
        </w:rPr>
      </w:pPr>
      <w:r w:rsidRPr="00BE2F55">
        <w:rPr>
          <w:rFonts w:ascii="Aeonik Light" w:eastAsia="MS Mincho" w:hAnsi="Aeonik Light" w:cs="Univers-Light"/>
          <w:noProof/>
          <w:color w:val="595959" w:themeColor="text1" w:themeTint="A6"/>
          <w:spacing w:val="2"/>
          <w:szCs w:val="20"/>
        </w:rPr>
        <w:drawing>
          <wp:anchor distT="0" distB="0" distL="360045" distR="114300" simplePos="0" relativeHeight="251658241" behindDoc="0" locked="0" layoutInCell="1" allowOverlap="1" wp14:anchorId="18A36AA8" wp14:editId="503F7E14">
            <wp:simplePos x="0" y="0"/>
            <wp:positionH relativeFrom="margin">
              <wp:align>right</wp:align>
            </wp:positionH>
            <wp:positionV relativeFrom="paragraph">
              <wp:posOffset>71755</wp:posOffset>
            </wp:positionV>
            <wp:extent cx="1900800" cy="1900800"/>
            <wp:effectExtent l="0" t="0" r="4445" b="4445"/>
            <wp:wrapSquare wrapText="left"/>
            <wp:docPr id="11" name="Picture 11" descr="A collage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lage of two people&#10;&#10;Description automatically generated with medium confidence"/>
                    <pic:cNvPicPr/>
                  </pic:nvPicPr>
                  <pic:blipFill>
                    <a:blip r:embed="rId8"/>
                    <a:stretch>
                      <a:fillRect/>
                    </a:stretch>
                  </pic:blipFill>
                  <pic:spPr>
                    <a:xfrm>
                      <a:off x="0" y="0"/>
                      <a:ext cx="1900800" cy="1900800"/>
                    </a:xfrm>
                    <a:prstGeom prst="rect">
                      <a:avLst/>
                    </a:prstGeom>
                  </pic:spPr>
                </pic:pic>
              </a:graphicData>
            </a:graphic>
          </wp:anchor>
        </w:drawing>
      </w:r>
      <w:r w:rsidRPr="00BE2F55">
        <w:rPr>
          <w:rFonts w:ascii="Aeonik Light" w:eastAsia="MS Mincho" w:hAnsi="Aeonik Light" w:cs="Univers-Light"/>
          <w:color w:val="595959" w:themeColor="text1" w:themeTint="A6"/>
          <w:spacing w:val="2"/>
          <w:szCs w:val="20"/>
          <w:lang w:val="en-US"/>
        </w:rPr>
        <w:t>You love what we do and enjoy proactively seeking new opportunities to enhance our contribution within the sector and in workplaces.  You are excited by the prospect of change, and you keep the bigger picture in mind as you take a lead role within Blueprint for Learning.</w:t>
      </w:r>
    </w:p>
    <w:p w14:paraId="652A5C20"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595959" w:themeColor="text1" w:themeTint="A6"/>
          <w:spacing w:val="2"/>
          <w:szCs w:val="20"/>
          <w:lang w:val="en-US"/>
        </w:rPr>
      </w:pPr>
      <w:r w:rsidRPr="00BE2F55">
        <w:rPr>
          <w:rFonts w:ascii="Aeonik Light" w:eastAsia="MS Mincho" w:hAnsi="Aeonik Light" w:cs="Univers-Light"/>
          <w:color w:val="595959" w:themeColor="text1" w:themeTint="A6"/>
          <w:spacing w:val="2"/>
          <w:szCs w:val="20"/>
          <w:lang w:val="en-US"/>
        </w:rPr>
        <w:t xml:space="preserve">You will demonstrate the following attributes: </w:t>
      </w:r>
    </w:p>
    <w:p w14:paraId="251D1E47"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595959" w:themeColor="text1" w:themeTint="A6"/>
          <w:spacing w:val="2"/>
          <w:szCs w:val="20"/>
          <w:lang w:val="en-US"/>
        </w:rPr>
      </w:pPr>
      <w:r w:rsidRPr="00BE2F55">
        <w:rPr>
          <w:rFonts w:ascii="Aeonik Light" w:eastAsia="MS Mincho" w:hAnsi="Aeonik Light" w:cs="Univers-Light"/>
          <w:b/>
          <w:color w:val="595959" w:themeColor="text1" w:themeTint="A6"/>
          <w:spacing w:val="2"/>
          <w:szCs w:val="20"/>
          <w:lang w:val="en-US"/>
        </w:rPr>
        <w:t>Inspirational:</w:t>
      </w:r>
      <w:r w:rsidRPr="00BE2F55">
        <w:rPr>
          <w:rFonts w:ascii="Aeonik Light" w:eastAsia="MS Mincho" w:hAnsi="Aeonik Light" w:cs="Univers-Light"/>
          <w:color w:val="595959" w:themeColor="text1" w:themeTint="A6"/>
          <w:spacing w:val="2"/>
          <w:szCs w:val="20"/>
          <w:lang w:val="en-US"/>
        </w:rPr>
        <w:t xml:space="preserve"> inspiring others to be their best</w:t>
      </w:r>
    </w:p>
    <w:p w14:paraId="691F5DC9"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595959" w:themeColor="text1" w:themeTint="A6"/>
          <w:spacing w:val="2"/>
          <w:szCs w:val="20"/>
          <w:lang w:val="en-US"/>
        </w:rPr>
      </w:pPr>
      <w:r w:rsidRPr="00BE2F55">
        <w:rPr>
          <w:rFonts w:ascii="Aeonik Light" w:eastAsia="MS Mincho" w:hAnsi="Aeonik Light" w:cs="Univers-Light"/>
          <w:b/>
          <w:color w:val="595959" w:themeColor="text1" w:themeTint="A6"/>
          <w:spacing w:val="2"/>
          <w:szCs w:val="20"/>
          <w:lang w:val="en-US"/>
        </w:rPr>
        <w:t>Brave:</w:t>
      </w:r>
      <w:r w:rsidRPr="00BE2F55">
        <w:rPr>
          <w:rFonts w:ascii="Aeonik Light" w:eastAsia="MS Mincho" w:hAnsi="Aeonik Light" w:cs="Univers-Light"/>
          <w:color w:val="595959" w:themeColor="text1" w:themeTint="A6"/>
          <w:spacing w:val="2"/>
          <w:szCs w:val="20"/>
          <w:lang w:val="en-US"/>
        </w:rPr>
        <w:t xml:space="preserve"> the courage to meet challenges in pursuit of a better world</w:t>
      </w:r>
    </w:p>
    <w:p w14:paraId="735DD99C"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595959" w:themeColor="text1" w:themeTint="A6"/>
          <w:spacing w:val="2"/>
          <w:szCs w:val="20"/>
          <w:lang w:val="en-US"/>
        </w:rPr>
      </w:pPr>
      <w:r w:rsidRPr="00BE2F55">
        <w:rPr>
          <w:rFonts w:ascii="Aeonik Light" w:eastAsia="MS Mincho" w:hAnsi="Aeonik Light" w:cs="Univers-Light"/>
          <w:b/>
          <w:color w:val="595959" w:themeColor="text1" w:themeTint="A6"/>
          <w:spacing w:val="2"/>
          <w:szCs w:val="20"/>
          <w:lang w:val="en-US"/>
        </w:rPr>
        <w:t>Adaptive:</w:t>
      </w:r>
      <w:r w:rsidRPr="00BE2F55">
        <w:rPr>
          <w:rFonts w:ascii="Aeonik Light" w:eastAsia="MS Mincho" w:hAnsi="Aeonik Light" w:cs="Univers-Light"/>
          <w:color w:val="595959" w:themeColor="text1" w:themeTint="A6"/>
          <w:spacing w:val="2"/>
          <w:szCs w:val="20"/>
          <w:lang w:val="en-US"/>
        </w:rPr>
        <w:t xml:space="preserve"> ability to change to suit different conditions</w:t>
      </w:r>
    </w:p>
    <w:p w14:paraId="72721D98"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595959" w:themeColor="text1" w:themeTint="A6"/>
          <w:spacing w:val="2"/>
          <w:szCs w:val="20"/>
          <w:lang w:val="en-US"/>
        </w:rPr>
      </w:pPr>
      <w:r w:rsidRPr="00BE2F55">
        <w:rPr>
          <w:rFonts w:ascii="Aeonik Light" w:eastAsia="MS Mincho" w:hAnsi="Aeonik Light" w:cs="Univers-Light"/>
          <w:b/>
          <w:color w:val="595959" w:themeColor="text1" w:themeTint="A6"/>
          <w:spacing w:val="2"/>
          <w:szCs w:val="20"/>
          <w:lang w:val="en-US"/>
        </w:rPr>
        <w:t>Connectors:</w:t>
      </w:r>
      <w:r w:rsidRPr="00BE2F55">
        <w:rPr>
          <w:rFonts w:ascii="Aeonik Light" w:eastAsia="MS Mincho" w:hAnsi="Aeonik Light" w:cs="Univers-Light"/>
          <w:color w:val="595959" w:themeColor="text1" w:themeTint="A6"/>
          <w:spacing w:val="2"/>
          <w:szCs w:val="20"/>
          <w:lang w:val="en-US"/>
        </w:rPr>
        <w:t xml:space="preserve"> connecting people and ideas for creative outcomes</w:t>
      </w:r>
    </w:p>
    <w:p w14:paraId="1EE64E07"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595959" w:themeColor="text1" w:themeTint="A6"/>
          <w:spacing w:val="2"/>
          <w:szCs w:val="20"/>
          <w:lang w:val="en-US"/>
        </w:rPr>
      </w:pPr>
      <w:r w:rsidRPr="00BE2F55">
        <w:rPr>
          <w:rFonts w:ascii="Aeonik Light" w:eastAsia="MS Mincho" w:hAnsi="Aeonik Light" w:cs="Univers-Light"/>
          <w:b/>
          <w:color w:val="595959" w:themeColor="text1" w:themeTint="A6"/>
          <w:spacing w:val="2"/>
          <w:szCs w:val="20"/>
          <w:lang w:val="en-US"/>
        </w:rPr>
        <w:t>Futured:</w:t>
      </w:r>
      <w:r w:rsidRPr="00BE2F55">
        <w:rPr>
          <w:rFonts w:ascii="Aeonik Light" w:eastAsia="MS Mincho" w:hAnsi="Aeonik Light" w:cs="Univers-Light"/>
          <w:color w:val="595959" w:themeColor="text1" w:themeTint="A6"/>
          <w:spacing w:val="2"/>
          <w:szCs w:val="20"/>
          <w:lang w:val="en-US"/>
        </w:rPr>
        <w:t xml:space="preserve"> Foresightful, forward looking and prescient</w:t>
      </w:r>
    </w:p>
    <w:p w14:paraId="044C1520"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595959" w:themeColor="text1" w:themeTint="A6"/>
          <w:spacing w:val="2"/>
          <w:szCs w:val="20"/>
          <w:lang w:val="en-US"/>
        </w:rPr>
      </w:pPr>
      <w:r w:rsidRPr="00BE2F55">
        <w:rPr>
          <w:rFonts w:ascii="Aeonik Light" w:eastAsia="MS Mincho" w:hAnsi="Aeonik Light" w:cs="Univers-Light"/>
          <w:b/>
          <w:color w:val="595959" w:themeColor="text1" w:themeTint="A6"/>
          <w:spacing w:val="2"/>
          <w:szCs w:val="20"/>
          <w:lang w:val="en-US"/>
        </w:rPr>
        <w:t>Ethical:</w:t>
      </w:r>
      <w:r w:rsidRPr="00BE2F55">
        <w:rPr>
          <w:rFonts w:ascii="Aeonik Light" w:eastAsia="MS Mincho" w:hAnsi="Aeonik Light" w:cs="Univers-Light"/>
          <w:color w:val="595959" w:themeColor="text1" w:themeTint="A6"/>
          <w:spacing w:val="2"/>
          <w:szCs w:val="20"/>
          <w:lang w:val="en-US"/>
        </w:rPr>
        <w:t xml:space="preserve"> Ethics before ego</w:t>
      </w:r>
    </w:p>
    <w:p w14:paraId="75D3110A"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595959" w:themeColor="text1" w:themeTint="A6"/>
          <w:spacing w:val="2"/>
          <w:szCs w:val="20"/>
          <w:lang w:val="en-US"/>
        </w:rPr>
      </w:pPr>
      <w:r w:rsidRPr="00BE2F55">
        <w:rPr>
          <w:rFonts w:ascii="Aeonik Light" w:eastAsia="MS Mincho" w:hAnsi="Aeonik Light" w:cs="Univers-Light"/>
          <w:b/>
          <w:color w:val="595959" w:themeColor="text1" w:themeTint="A6"/>
          <w:spacing w:val="2"/>
          <w:szCs w:val="20"/>
          <w:lang w:val="en-US"/>
        </w:rPr>
        <w:t>Aroha:</w:t>
      </w:r>
      <w:r w:rsidRPr="00BE2F55">
        <w:rPr>
          <w:rFonts w:ascii="Aeonik Light" w:eastAsia="MS Mincho" w:hAnsi="Aeonik Light" w:cs="Univers-Light"/>
          <w:color w:val="595959" w:themeColor="text1" w:themeTint="A6"/>
          <w:spacing w:val="2"/>
          <w:szCs w:val="20"/>
          <w:lang w:val="en-US"/>
        </w:rPr>
        <w:t xml:space="preserve"> Love, caring, compassion and empathy for others</w:t>
      </w:r>
    </w:p>
    <w:p w14:paraId="3D41911D"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color w:val="595959" w:themeColor="text1" w:themeTint="A6"/>
          <w:spacing w:val="2"/>
          <w:szCs w:val="20"/>
          <w:lang w:val="en-US"/>
        </w:rPr>
      </w:pPr>
      <w:r w:rsidRPr="00BE2F55">
        <w:rPr>
          <w:rFonts w:ascii="Aeonik Light" w:eastAsia="MS Mincho" w:hAnsi="Aeonik Light" w:cs="Univers-Light"/>
          <w:b/>
          <w:color w:val="595959" w:themeColor="text1" w:themeTint="A6"/>
          <w:spacing w:val="2"/>
          <w:szCs w:val="20"/>
          <w:lang w:val="en-US"/>
        </w:rPr>
        <w:lastRenderedPageBreak/>
        <w:t>Whānau</w:t>
      </w:r>
      <w:r w:rsidRPr="00BE2F55">
        <w:rPr>
          <w:rFonts w:ascii="Aeonik Light" w:eastAsia="MS Mincho" w:hAnsi="Aeonik Light" w:cs="Univers-Light"/>
          <w:color w:val="595959" w:themeColor="text1" w:themeTint="A6"/>
          <w:spacing w:val="2"/>
          <w:szCs w:val="20"/>
          <w:lang w:val="en-US"/>
        </w:rPr>
        <w:t>: Nurturing a family-like culture</w:t>
      </w:r>
    </w:p>
    <w:p w14:paraId="1768CF58" w14:textId="77777777" w:rsidR="00BE2F55" w:rsidRPr="00BE2F55" w:rsidRDefault="00BE2F55" w:rsidP="00BE2F55">
      <w:pPr>
        <w:widowControl w:val="0"/>
        <w:suppressAutoHyphens/>
        <w:autoSpaceDE w:val="0"/>
        <w:autoSpaceDN w:val="0"/>
        <w:adjustRightInd w:val="0"/>
        <w:spacing w:after="240" w:line="276" w:lineRule="auto"/>
        <w:textAlignment w:val="center"/>
        <w:rPr>
          <w:rFonts w:ascii="Aeonik Light" w:eastAsia="MS Mincho" w:hAnsi="Aeonik Light" w:cs="Univers-Light"/>
          <w:b/>
          <w:bCs/>
          <w:color w:val="70AD47" w:themeColor="accent6"/>
          <w:spacing w:val="2"/>
          <w:sz w:val="28"/>
          <w:szCs w:val="28"/>
          <w:lang w:val="en-US"/>
        </w:rPr>
      </w:pPr>
      <w:r w:rsidRPr="00BE2F55">
        <w:rPr>
          <w:rFonts w:ascii="Aeonik Light" w:eastAsia="MS Mincho" w:hAnsi="Aeonik Light" w:cs="Univers-Light"/>
          <w:b/>
          <w:bCs/>
          <w:color w:val="70AD47" w:themeColor="accent6"/>
          <w:spacing w:val="2"/>
          <w:sz w:val="28"/>
          <w:szCs w:val="28"/>
          <w:lang w:val="en-US"/>
        </w:rPr>
        <w:t>Requirements</w:t>
      </w:r>
    </w:p>
    <w:bookmarkEnd w:id="0"/>
    <w:p w14:paraId="6971E210" w14:textId="77777777" w:rsidR="009C4D37" w:rsidRPr="009C4D37" w:rsidRDefault="00C84980" w:rsidP="009C4D37">
      <w:pPr>
        <w:pStyle w:val="paragraph"/>
        <w:spacing w:before="0" w:beforeAutospacing="0" w:after="0" w:afterAutospacing="0"/>
        <w:textAlignment w:val="baseline"/>
        <w:rPr>
          <w:rFonts w:ascii="Aeonik Light" w:hAnsi="Aeonik Light" w:cs="Segoe UI"/>
          <w:color w:val="595959" w:themeColor="text1" w:themeTint="A6"/>
          <w:sz w:val="18"/>
          <w:szCs w:val="18"/>
        </w:rPr>
      </w:pPr>
      <w:r w:rsidRPr="00C84980">
        <w:t> </w:t>
      </w:r>
      <w:r w:rsidR="009C4D37" w:rsidRPr="009C4D37">
        <w:rPr>
          <w:rFonts w:ascii="Aeonik Light" w:hAnsi="Aeonik Light" w:cs="Calibri Light"/>
          <w:color w:val="595959" w:themeColor="text1" w:themeTint="A6"/>
          <w:sz w:val="22"/>
          <w:szCs w:val="22"/>
        </w:rPr>
        <w:t>Essential </w:t>
      </w:r>
    </w:p>
    <w:p w14:paraId="50FA7ED1"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 xml:space="preserve">3 years’ experience working in a similar role, 5 </w:t>
      </w:r>
      <w:proofErr w:type="gramStart"/>
      <w:r w:rsidRPr="009C4D37">
        <w:rPr>
          <w:rFonts w:ascii="Aeonik Light" w:eastAsia="Times New Roman" w:hAnsi="Aeonik Light" w:cs="Calibri Light"/>
          <w:color w:val="595959" w:themeColor="text1" w:themeTint="A6"/>
          <w:lang w:eastAsia="en-NZ"/>
        </w:rPr>
        <w:t>years’</w:t>
      </w:r>
      <w:proofErr w:type="gramEnd"/>
      <w:r w:rsidRPr="009C4D37">
        <w:rPr>
          <w:rFonts w:ascii="Aeonik Light" w:eastAsia="Times New Roman" w:hAnsi="Aeonik Light" w:cs="Calibri Light"/>
          <w:color w:val="595959" w:themeColor="text1" w:themeTint="A6"/>
          <w:lang w:eastAsia="en-NZ"/>
        </w:rPr>
        <w:t xml:space="preserve"> preferred. </w:t>
      </w:r>
    </w:p>
    <w:p w14:paraId="34DFED32"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Excellent communication skills, both verbal and written. </w:t>
      </w:r>
    </w:p>
    <w:p w14:paraId="0D9B65C4"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Excellent information technology skills, and intermediate and greater experience using Microsoft Office software suite and other software packages as required. </w:t>
      </w:r>
    </w:p>
    <w:p w14:paraId="1D9BD870"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Keen attention to detail. </w:t>
      </w:r>
    </w:p>
    <w:p w14:paraId="7ECAF80E"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Highly organised with ability to prioritise and work independently managing multiple demands </w:t>
      </w:r>
    </w:p>
    <w:p w14:paraId="4B9B3A34"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Ability to assess and balance the needs and expectations of diverse stakeholders. </w:t>
      </w:r>
    </w:p>
    <w:p w14:paraId="1D14C651"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Participate and collaborate as a member of the team. </w:t>
      </w:r>
    </w:p>
    <w:p w14:paraId="4108DAB5"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Commitment to personally apply the principles of the Treaty of Waitangi in the work you do. </w:t>
      </w:r>
    </w:p>
    <w:p w14:paraId="0BBB1DF6"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Use inclusive and culturally relevant practices in your work. </w:t>
      </w:r>
    </w:p>
    <w:p w14:paraId="24790F6E"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Embrace diversity and demonstrate inclusive behaviours. </w:t>
      </w:r>
    </w:p>
    <w:p w14:paraId="5351B71E"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Use sound ethical processes with a customer service approach. </w:t>
      </w:r>
    </w:p>
    <w:p w14:paraId="00EAD0AB"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 xml:space="preserve">Reflects the Essential level of </w:t>
      </w:r>
      <w:r w:rsidRPr="009C4D37">
        <w:rPr>
          <w:rFonts w:ascii="Aeonik Light" w:eastAsia="Times New Roman" w:hAnsi="Aeonik Light" w:cs="Calibri Light"/>
          <w:i/>
          <w:iCs/>
          <w:color w:val="595959" w:themeColor="text1" w:themeTint="A6"/>
          <w:lang w:eastAsia="en-NZ"/>
        </w:rPr>
        <w:t>Let’s get real</w:t>
      </w:r>
      <w:r w:rsidRPr="009C4D37">
        <w:rPr>
          <w:rFonts w:ascii="Aeonik Light" w:eastAsia="Times New Roman" w:hAnsi="Aeonik Light" w:cs="Calibri Light"/>
          <w:color w:val="595959" w:themeColor="text1" w:themeTint="A6"/>
          <w:lang w:eastAsia="en-NZ"/>
        </w:rPr>
        <w:t xml:space="preserve"> across the seven Real Skills in work practices. </w:t>
      </w:r>
    </w:p>
    <w:p w14:paraId="4B53F0A2" w14:textId="77777777" w:rsidR="009C4D37" w:rsidRPr="009C4D37" w:rsidRDefault="009C4D37" w:rsidP="009C4D37">
      <w:pPr>
        <w:pStyle w:val="ListParagraph"/>
        <w:numPr>
          <w:ilvl w:val="0"/>
          <w:numId w:val="26"/>
        </w:numPr>
        <w:spacing w:after="0" w:line="240" w:lineRule="auto"/>
        <w:textAlignment w:val="baseline"/>
        <w:rPr>
          <w:rFonts w:ascii="Aeonik Light" w:eastAsia="Times New Roman" w:hAnsi="Aeonik Light" w:cs="Calibri Light"/>
          <w:color w:val="595959" w:themeColor="text1" w:themeTint="A6"/>
          <w:lang w:eastAsia="en-NZ"/>
        </w:rPr>
      </w:pPr>
      <w:r w:rsidRPr="009C4D37">
        <w:rPr>
          <w:rFonts w:ascii="Aeonik Light" w:eastAsia="Times New Roman" w:hAnsi="Aeonik Light" w:cs="Calibri Light"/>
          <w:color w:val="595959" w:themeColor="text1" w:themeTint="A6"/>
          <w:lang w:eastAsia="en-NZ"/>
        </w:rPr>
        <w:t>Display a passion for working with the sector to improve quality of life outcomes for people using mental health, addiction and disability services.  </w:t>
      </w:r>
    </w:p>
    <w:p w14:paraId="6E435FC0" w14:textId="77777777" w:rsidR="009C4D37" w:rsidRPr="009C4D37" w:rsidRDefault="009C4D37" w:rsidP="009C4D37">
      <w:pPr>
        <w:spacing w:after="0" w:line="240" w:lineRule="auto"/>
        <w:textAlignment w:val="baseline"/>
        <w:rPr>
          <w:rFonts w:ascii="Aeonik Light" w:eastAsia="Times New Roman" w:hAnsi="Aeonik Light" w:cs="Segoe UI"/>
          <w:color w:val="595959" w:themeColor="text1" w:themeTint="A6"/>
          <w:sz w:val="18"/>
          <w:szCs w:val="18"/>
          <w:lang w:eastAsia="en-NZ"/>
        </w:rPr>
      </w:pPr>
      <w:r w:rsidRPr="009C4D37">
        <w:rPr>
          <w:rFonts w:ascii="Aeonik Light" w:eastAsia="Times New Roman" w:hAnsi="Aeonik Light" w:cs="Calibri Light"/>
          <w:color w:val="595959" w:themeColor="text1" w:themeTint="A6"/>
          <w:lang w:eastAsia="en-NZ"/>
        </w:rPr>
        <w:t> </w:t>
      </w:r>
    </w:p>
    <w:p w14:paraId="29BD3972" w14:textId="77777777" w:rsidR="009C4D37" w:rsidRPr="009C4D37" w:rsidRDefault="009C4D37" w:rsidP="009C4D37">
      <w:pPr>
        <w:spacing w:after="0" w:line="240" w:lineRule="auto"/>
        <w:textAlignment w:val="baseline"/>
        <w:rPr>
          <w:rFonts w:ascii="Aeonik Light" w:eastAsia="Times New Roman" w:hAnsi="Aeonik Light" w:cs="Segoe UI"/>
          <w:color w:val="595959" w:themeColor="text1" w:themeTint="A6"/>
          <w:sz w:val="18"/>
          <w:szCs w:val="18"/>
          <w:lang w:eastAsia="en-NZ"/>
        </w:rPr>
      </w:pPr>
      <w:r w:rsidRPr="009C4D37">
        <w:rPr>
          <w:rFonts w:ascii="Aeonik Light" w:eastAsia="Times New Roman" w:hAnsi="Aeonik Light" w:cs="Calibri Light"/>
          <w:color w:val="595959" w:themeColor="text1" w:themeTint="A6"/>
          <w:lang w:eastAsia="en-NZ"/>
        </w:rPr>
        <w:t>Preferred </w:t>
      </w:r>
    </w:p>
    <w:p w14:paraId="5B518515" w14:textId="77777777" w:rsidR="009C4D37" w:rsidRPr="0066674E" w:rsidRDefault="009C4D37" w:rsidP="009C4D37">
      <w:pPr>
        <w:pStyle w:val="ListParagraph"/>
        <w:numPr>
          <w:ilvl w:val="0"/>
          <w:numId w:val="27"/>
        </w:numPr>
        <w:spacing w:after="0" w:line="240" w:lineRule="auto"/>
        <w:textAlignment w:val="baseline"/>
        <w:rPr>
          <w:rFonts w:ascii="Aeonik Light" w:eastAsia="Times New Roman" w:hAnsi="Aeonik Light" w:cs="Calibri Light"/>
          <w:color w:val="595959" w:themeColor="text1" w:themeTint="A6"/>
          <w:lang w:eastAsia="en-NZ"/>
        </w:rPr>
      </w:pPr>
      <w:r w:rsidRPr="22E2E646">
        <w:rPr>
          <w:rFonts w:ascii="Aeonik Light" w:eastAsia="Times New Roman" w:hAnsi="Aeonik Light" w:cs="Calibri Light"/>
          <w:color w:val="595959" w:themeColor="text1" w:themeTint="A6"/>
          <w:lang w:eastAsia="en-NZ"/>
        </w:rPr>
        <w:t>An understanding of mental health, addiction and disability services.  </w:t>
      </w:r>
    </w:p>
    <w:p w14:paraId="2F5B1F22" w14:textId="3C260348" w:rsidR="005D1F2F" w:rsidRPr="0066674E" w:rsidRDefault="005D1F2F" w:rsidP="005D1F2F">
      <w:pPr>
        <w:pStyle w:val="ListParagraph"/>
        <w:numPr>
          <w:ilvl w:val="0"/>
          <w:numId w:val="27"/>
        </w:numPr>
        <w:spacing w:after="0" w:line="240" w:lineRule="auto"/>
        <w:textAlignment w:val="baseline"/>
        <w:rPr>
          <w:rFonts w:ascii="Aeonik Light" w:eastAsia="Times New Roman" w:hAnsi="Aeonik Light" w:cs="Calibri Light"/>
          <w:color w:val="595959" w:themeColor="text1" w:themeTint="A6"/>
          <w:lang w:eastAsia="en-NZ"/>
        </w:rPr>
      </w:pPr>
      <w:r w:rsidRPr="22E2E646">
        <w:rPr>
          <w:rFonts w:ascii="Aeonik Light" w:eastAsia="Times New Roman" w:hAnsi="Aeonik Light" w:cs="Calibri Light"/>
          <w:color w:val="595959" w:themeColor="text1" w:themeTint="A6"/>
          <w:lang w:eastAsia="en-NZ"/>
        </w:rPr>
        <w:t>Background in stakeholder engagement, with the ability to build and maintain relationships with diverse groups.</w:t>
      </w:r>
    </w:p>
    <w:p w14:paraId="66AB0B43" w14:textId="6299A8E3" w:rsidR="00985CC5" w:rsidRPr="0066674E" w:rsidRDefault="474D2CA1" w:rsidP="005D1F2F">
      <w:pPr>
        <w:pStyle w:val="ListParagraph"/>
        <w:numPr>
          <w:ilvl w:val="0"/>
          <w:numId w:val="27"/>
        </w:numPr>
        <w:spacing w:after="0" w:line="240" w:lineRule="auto"/>
        <w:textAlignment w:val="baseline"/>
        <w:rPr>
          <w:rFonts w:ascii="Aeonik Light" w:eastAsia="Times New Roman" w:hAnsi="Aeonik Light" w:cs="Calibri Light"/>
          <w:color w:val="595959" w:themeColor="text1" w:themeTint="A6"/>
          <w:lang w:eastAsia="en-NZ"/>
        </w:rPr>
      </w:pPr>
      <w:r w:rsidRPr="22E2E646">
        <w:rPr>
          <w:rFonts w:ascii="Aeonik Light" w:eastAsia="Times New Roman" w:hAnsi="Aeonik Light" w:cs="Calibri Light"/>
          <w:color w:val="595959" w:themeColor="text1" w:themeTint="A6"/>
          <w:lang w:eastAsia="en-NZ"/>
        </w:rPr>
        <w:t>Demonstrated success in coordinating and executing business development activities</w:t>
      </w:r>
    </w:p>
    <w:p w14:paraId="573BFD5E" w14:textId="14D47284" w:rsidR="2F456E25" w:rsidRDefault="2F456E25" w:rsidP="4DF7404D">
      <w:pPr>
        <w:pStyle w:val="ListParagraph"/>
        <w:numPr>
          <w:ilvl w:val="0"/>
          <w:numId w:val="27"/>
        </w:numPr>
        <w:spacing w:after="0" w:line="240" w:lineRule="auto"/>
        <w:rPr>
          <w:rFonts w:ascii="Aeonik Light" w:eastAsia="Times New Roman" w:hAnsi="Aeonik Light" w:cs="Calibri Light"/>
          <w:color w:val="595959" w:themeColor="text1" w:themeTint="A6"/>
          <w:lang w:eastAsia="en-NZ"/>
        </w:rPr>
      </w:pPr>
      <w:r w:rsidRPr="22E2E646">
        <w:rPr>
          <w:rFonts w:ascii="Aeonik Light" w:eastAsia="Times New Roman" w:hAnsi="Aeonik Light" w:cs="Calibri Light"/>
          <w:color w:val="595959" w:themeColor="text1" w:themeTint="A6"/>
          <w:lang w:eastAsia="en-NZ"/>
        </w:rPr>
        <w:t>Experience with Customer Relationship Management (CRM) systems, including data management and reporting, to enhance stakeholder engagement and service delivery.</w:t>
      </w:r>
    </w:p>
    <w:p w14:paraId="616B5915" w14:textId="52F45C7F" w:rsidR="009C4D37" w:rsidRPr="009C4D37" w:rsidRDefault="009C4D37" w:rsidP="009C4D37">
      <w:pPr>
        <w:spacing w:after="0" w:line="240" w:lineRule="auto"/>
        <w:textAlignment w:val="baseline"/>
        <w:rPr>
          <w:rFonts w:ascii="Segoe UI" w:eastAsia="Times New Roman" w:hAnsi="Segoe UI" w:cs="Segoe UI"/>
          <w:color w:val="000000"/>
          <w:sz w:val="18"/>
          <w:szCs w:val="18"/>
          <w:lang w:eastAsia="en-NZ"/>
        </w:rPr>
      </w:pPr>
      <w:r w:rsidRPr="22E2E646">
        <w:rPr>
          <w:rFonts w:ascii="Calibri Light" w:eastAsia="Times New Roman" w:hAnsi="Calibri Light" w:cs="Calibri Light"/>
          <w:color w:val="000000" w:themeColor="text1"/>
          <w:lang w:eastAsia="en-NZ"/>
        </w:rPr>
        <w:t> </w:t>
      </w:r>
    </w:p>
    <w:p w14:paraId="1FC966AB" w14:textId="6E456E64" w:rsidR="00C84980" w:rsidRPr="00C84980" w:rsidRDefault="00C84980" w:rsidP="00C84980"/>
    <w:p w14:paraId="54260D1F" w14:textId="77777777" w:rsidR="00BE2F55" w:rsidRPr="00BE2F55" w:rsidRDefault="00BE2F55" w:rsidP="00BE2F55"/>
    <w:p w14:paraId="01026546" w14:textId="77777777" w:rsidR="00AF1EBC" w:rsidRDefault="00AF1EBC"/>
    <w:sectPr w:rsidR="00AF1EBC" w:rsidSect="00035DF9">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8598D" w14:textId="77777777" w:rsidR="00043621" w:rsidRDefault="00043621">
      <w:pPr>
        <w:spacing w:after="0" w:line="240" w:lineRule="auto"/>
      </w:pPr>
      <w:r>
        <w:separator/>
      </w:r>
    </w:p>
  </w:endnote>
  <w:endnote w:type="continuationSeparator" w:id="0">
    <w:p w14:paraId="7B911AC4" w14:textId="77777777" w:rsidR="00043621" w:rsidRDefault="00043621">
      <w:pPr>
        <w:spacing w:after="0" w:line="240" w:lineRule="auto"/>
      </w:pPr>
      <w:r>
        <w:continuationSeparator/>
      </w:r>
    </w:p>
  </w:endnote>
  <w:endnote w:type="continuationNotice" w:id="1">
    <w:p w14:paraId="4FB18968" w14:textId="77777777" w:rsidR="00043621" w:rsidRDefault="00043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Ligh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eonik">
    <w:altName w:val="Cambria"/>
    <w:panose1 w:val="00000000000000000000"/>
    <w:charset w:val="00"/>
    <w:family w:val="swiss"/>
    <w:notTrueType/>
    <w:pitch w:val="variable"/>
    <w:sig w:usb0="80000047" w:usb1="00002073"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eonik Light">
    <w:altName w:val="Calibri"/>
    <w:panose1 w:val="00000000000000000000"/>
    <w:charset w:val="00"/>
    <w:family w:val="swiss"/>
    <w:notTrueType/>
    <w:pitch w:val="variable"/>
    <w:sig w:usb0="80000047" w:usb1="00002073"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081322"/>
      <w:docPartObj>
        <w:docPartGallery w:val="Page Numbers (Bottom of Page)"/>
        <w:docPartUnique/>
      </w:docPartObj>
    </w:sdtPr>
    <w:sdtEndPr>
      <w:rPr>
        <w:noProof/>
      </w:rPr>
    </w:sdtEndPr>
    <w:sdtContent>
      <w:p w14:paraId="2ED4B74F" w14:textId="77777777" w:rsidR="00B7641A" w:rsidRDefault="000B44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8916B6" w14:textId="77777777" w:rsidR="00B7641A" w:rsidRDefault="00B7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624FA" w14:textId="77777777" w:rsidR="00043621" w:rsidRDefault="00043621">
      <w:pPr>
        <w:spacing w:after="0" w:line="240" w:lineRule="auto"/>
      </w:pPr>
      <w:r>
        <w:separator/>
      </w:r>
    </w:p>
  </w:footnote>
  <w:footnote w:type="continuationSeparator" w:id="0">
    <w:p w14:paraId="158706FB" w14:textId="77777777" w:rsidR="00043621" w:rsidRDefault="00043621">
      <w:pPr>
        <w:spacing w:after="0" w:line="240" w:lineRule="auto"/>
      </w:pPr>
      <w:r>
        <w:continuationSeparator/>
      </w:r>
    </w:p>
  </w:footnote>
  <w:footnote w:type="continuationNotice" w:id="1">
    <w:p w14:paraId="057402EC" w14:textId="77777777" w:rsidR="00043621" w:rsidRDefault="000436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A09E" w14:textId="77777777" w:rsidR="00B7641A" w:rsidRDefault="000B44A9">
    <w:pPr>
      <w:pStyle w:val="Header"/>
    </w:pPr>
    <w:r>
      <w:rPr>
        <w:noProof/>
      </w:rPr>
      <w:drawing>
        <wp:anchor distT="0" distB="0" distL="114300" distR="114300" simplePos="0" relativeHeight="251658240" behindDoc="0" locked="0" layoutInCell="1" allowOverlap="1" wp14:anchorId="356E5FBA" wp14:editId="665B3D88">
          <wp:simplePos x="0" y="0"/>
          <wp:positionH relativeFrom="margin">
            <wp:posOffset>4956901</wp:posOffset>
          </wp:positionH>
          <wp:positionV relativeFrom="paragraph">
            <wp:posOffset>-308610</wp:posOffset>
          </wp:positionV>
          <wp:extent cx="1257489" cy="1431472"/>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 Pou Logo_RGB_ƒ.jpg"/>
                  <pic:cNvPicPr/>
                </pic:nvPicPr>
                <pic:blipFill>
                  <a:blip r:embed="rId1">
                    <a:extLst>
                      <a:ext uri="{28A0092B-C50C-407E-A947-70E740481C1C}">
                        <a14:useLocalDpi xmlns:a14="http://schemas.microsoft.com/office/drawing/2010/main" val="0"/>
                      </a:ext>
                    </a:extLst>
                  </a:blip>
                  <a:stretch>
                    <a:fillRect/>
                  </a:stretch>
                </pic:blipFill>
                <pic:spPr>
                  <a:xfrm>
                    <a:off x="0" y="0"/>
                    <a:ext cx="1257489" cy="14314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55477E0" wp14:editId="2487B4AD">
          <wp:extent cx="3100152" cy="810986"/>
          <wp:effectExtent l="0" t="0" r="5080" b="8255"/>
          <wp:docPr id="19" name="Picture 19" descr="C:\Users\gruara\AppData\Local\Microsoft\Windows\INetCache\Content.MSO\9BB1AD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uara\AppData\Local\Microsoft\Windows\INetCache\Content.MSO\9BB1ADC0.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7035" cy="8232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12A8"/>
    <w:multiLevelType w:val="hybridMultilevel"/>
    <w:tmpl w:val="CB425D28"/>
    <w:lvl w:ilvl="0" w:tplc="466E758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51643E"/>
    <w:multiLevelType w:val="multilevel"/>
    <w:tmpl w:val="DA42A3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8855A1"/>
    <w:multiLevelType w:val="hybridMultilevel"/>
    <w:tmpl w:val="4126D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297C48"/>
    <w:multiLevelType w:val="hybridMultilevel"/>
    <w:tmpl w:val="7722F0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307E28"/>
    <w:multiLevelType w:val="hybridMultilevel"/>
    <w:tmpl w:val="1D26AC8A"/>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0B77017"/>
    <w:multiLevelType w:val="multilevel"/>
    <w:tmpl w:val="F50A35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C87901"/>
    <w:multiLevelType w:val="hybridMultilevel"/>
    <w:tmpl w:val="D3922B7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2306FE4"/>
    <w:multiLevelType w:val="multilevel"/>
    <w:tmpl w:val="91FE3A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806657"/>
    <w:multiLevelType w:val="multilevel"/>
    <w:tmpl w:val="D032BA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45338"/>
    <w:multiLevelType w:val="multilevel"/>
    <w:tmpl w:val="BFD4B2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9370BA"/>
    <w:multiLevelType w:val="hybridMultilevel"/>
    <w:tmpl w:val="BAD4DE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28B790F"/>
    <w:multiLevelType w:val="multilevel"/>
    <w:tmpl w:val="EB28F3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076B2"/>
    <w:multiLevelType w:val="multilevel"/>
    <w:tmpl w:val="9664F7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A77D9E"/>
    <w:multiLevelType w:val="hybridMultilevel"/>
    <w:tmpl w:val="BF3614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0E55DA"/>
    <w:multiLevelType w:val="multilevel"/>
    <w:tmpl w:val="C840BC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1D0EA6"/>
    <w:multiLevelType w:val="multilevel"/>
    <w:tmpl w:val="4210C1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8F192F"/>
    <w:multiLevelType w:val="hybridMultilevel"/>
    <w:tmpl w:val="BDD06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BD1B1E"/>
    <w:multiLevelType w:val="hybridMultilevel"/>
    <w:tmpl w:val="EF288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302D48"/>
    <w:multiLevelType w:val="multilevel"/>
    <w:tmpl w:val="A0EE64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93292"/>
    <w:multiLevelType w:val="multilevel"/>
    <w:tmpl w:val="8FC4CF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187050"/>
    <w:multiLevelType w:val="hybridMultilevel"/>
    <w:tmpl w:val="14E287D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497D0A49"/>
    <w:multiLevelType w:val="multilevel"/>
    <w:tmpl w:val="982E8B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467691"/>
    <w:multiLevelType w:val="hybridMultilevel"/>
    <w:tmpl w:val="BCA47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3DC7594"/>
    <w:multiLevelType w:val="hybridMultilevel"/>
    <w:tmpl w:val="06ECEC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59393022"/>
    <w:multiLevelType w:val="multilevel"/>
    <w:tmpl w:val="87A42D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E46826"/>
    <w:multiLevelType w:val="hybridMultilevel"/>
    <w:tmpl w:val="3C04C84C"/>
    <w:lvl w:ilvl="0" w:tplc="2278A354">
      <w:start w:val="32"/>
      <w:numFmt w:val="bullet"/>
      <w:lvlText w:val=""/>
      <w:lvlJc w:val="left"/>
      <w:pPr>
        <w:ind w:left="720" w:hanging="360"/>
      </w:pPr>
      <w:rPr>
        <w:rFonts w:ascii="Symbol" w:eastAsia="MS Mincho" w:hAnsi="Symbol" w:cs="Univers-Light"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706823B8"/>
    <w:multiLevelType w:val="hybridMultilevel"/>
    <w:tmpl w:val="73669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167D2D"/>
    <w:multiLevelType w:val="multilevel"/>
    <w:tmpl w:val="0F1ACE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597904"/>
    <w:multiLevelType w:val="hybridMultilevel"/>
    <w:tmpl w:val="1FECF9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E596196"/>
    <w:multiLevelType w:val="hybridMultilevel"/>
    <w:tmpl w:val="3E662690"/>
    <w:lvl w:ilvl="0" w:tplc="14090011">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6729514">
    <w:abstractNumId w:val="28"/>
  </w:num>
  <w:num w:numId="2" w16cid:durableId="378212501">
    <w:abstractNumId w:val="3"/>
  </w:num>
  <w:num w:numId="3" w16cid:durableId="1383820629">
    <w:abstractNumId w:val="4"/>
  </w:num>
  <w:num w:numId="4" w16cid:durableId="917253056">
    <w:abstractNumId w:val="29"/>
  </w:num>
  <w:num w:numId="5" w16cid:durableId="610212016">
    <w:abstractNumId w:val="6"/>
  </w:num>
  <w:num w:numId="6" w16cid:durableId="1620840443">
    <w:abstractNumId w:val="20"/>
  </w:num>
  <w:num w:numId="7" w16cid:durableId="1039009712">
    <w:abstractNumId w:val="22"/>
  </w:num>
  <w:num w:numId="8" w16cid:durableId="1149633591">
    <w:abstractNumId w:val="18"/>
  </w:num>
  <w:num w:numId="9" w16cid:durableId="1825850506">
    <w:abstractNumId w:val="1"/>
  </w:num>
  <w:num w:numId="10" w16cid:durableId="638148253">
    <w:abstractNumId w:val="8"/>
  </w:num>
  <w:num w:numId="11" w16cid:durableId="2097945603">
    <w:abstractNumId w:val="19"/>
  </w:num>
  <w:num w:numId="12" w16cid:durableId="1243756082">
    <w:abstractNumId w:val="27"/>
  </w:num>
  <w:num w:numId="13" w16cid:durableId="1513641255">
    <w:abstractNumId w:val="12"/>
  </w:num>
  <w:num w:numId="14" w16cid:durableId="276527165">
    <w:abstractNumId w:val="7"/>
  </w:num>
  <w:num w:numId="15" w16cid:durableId="320551128">
    <w:abstractNumId w:val="9"/>
  </w:num>
  <w:num w:numId="16" w16cid:durableId="2087266666">
    <w:abstractNumId w:val="24"/>
  </w:num>
  <w:num w:numId="17" w16cid:durableId="2071808146">
    <w:abstractNumId w:val="11"/>
  </w:num>
  <w:num w:numId="18" w16cid:durableId="793213918">
    <w:abstractNumId w:val="16"/>
  </w:num>
  <w:num w:numId="19" w16cid:durableId="460148163">
    <w:abstractNumId w:val="26"/>
  </w:num>
  <w:num w:numId="20" w16cid:durableId="1492062919">
    <w:abstractNumId w:val="2"/>
  </w:num>
  <w:num w:numId="21" w16cid:durableId="8263395">
    <w:abstractNumId w:val="17"/>
  </w:num>
  <w:num w:numId="22" w16cid:durableId="1879858940">
    <w:abstractNumId w:val="5"/>
  </w:num>
  <w:num w:numId="23" w16cid:durableId="1102342432">
    <w:abstractNumId w:val="21"/>
  </w:num>
  <w:num w:numId="24" w16cid:durableId="751127064">
    <w:abstractNumId w:val="14"/>
  </w:num>
  <w:num w:numId="25" w16cid:durableId="1127435398">
    <w:abstractNumId w:val="15"/>
  </w:num>
  <w:num w:numId="26" w16cid:durableId="248007956">
    <w:abstractNumId w:val="13"/>
  </w:num>
  <w:num w:numId="27" w16cid:durableId="2127582878">
    <w:abstractNumId w:val="10"/>
  </w:num>
  <w:num w:numId="28" w16cid:durableId="1299191932">
    <w:abstractNumId w:val="0"/>
  </w:num>
  <w:num w:numId="29" w16cid:durableId="2075157390">
    <w:abstractNumId w:val="25"/>
  </w:num>
  <w:num w:numId="30" w16cid:durableId="10433628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55"/>
    <w:rsid w:val="0001177B"/>
    <w:rsid w:val="00032742"/>
    <w:rsid w:val="00034E49"/>
    <w:rsid w:val="00035DF9"/>
    <w:rsid w:val="00036476"/>
    <w:rsid w:val="00043621"/>
    <w:rsid w:val="000524A4"/>
    <w:rsid w:val="000926BC"/>
    <w:rsid w:val="000B19FE"/>
    <w:rsid w:val="000B44A9"/>
    <w:rsid w:val="000B61F6"/>
    <w:rsid w:val="001644D5"/>
    <w:rsid w:val="00190E3F"/>
    <w:rsid w:val="001A3DB5"/>
    <w:rsid w:val="001B5ECA"/>
    <w:rsid w:val="00202601"/>
    <w:rsid w:val="00252C9A"/>
    <w:rsid w:val="00265757"/>
    <w:rsid w:val="002D51A1"/>
    <w:rsid w:val="002D67ED"/>
    <w:rsid w:val="002E7BBE"/>
    <w:rsid w:val="00300C9F"/>
    <w:rsid w:val="00327740"/>
    <w:rsid w:val="00365998"/>
    <w:rsid w:val="00381AAD"/>
    <w:rsid w:val="003A3FB9"/>
    <w:rsid w:val="003B65D3"/>
    <w:rsid w:val="003C3FA2"/>
    <w:rsid w:val="003D13C4"/>
    <w:rsid w:val="003D78FB"/>
    <w:rsid w:val="00436922"/>
    <w:rsid w:val="00450EB9"/>
    <w:rsid w:val="004906DD"/>
    <w:rsid w:val="004967FC"/>
    <w:rsid w:val="004A54AD"/>
    <w:rsid w:val="004C7F05"/>
    <w:rsid w:val="004D7C8C"/>
    <w:rsid w:val="005545E1"/>
    <w:rsid w:val="00561677"/>
    <w:rsid w:val="00564EE3"/>
    <w:rsid w:val="005670EC"/>
    <w:rsid w:val="005B4030"/>
    <w:rsid w:val="005C308A"/>
    <w:rsid w:val="005D1F2F"/>
    <w:rsid w:val="005E7EED"/>
    <w:rsid w:val="005F5D56"/>
    <w:rsid w:val="0066674E"/>
    <w:rsid w:val="006970CB"/>
    <w:rsid w:val="006A2489"/>
    <w:rsid w:val="006E07B2"/>
    <w:rsid w:val="006F2F4D"/>
    <w:rsid w:val="006F6899"/>
    <w:rsid w:val="007262BE"/>
    <w:rsid w:val="00750E9A"/>
    <w:rsid w:val="00751282"/>
    <w:rsid w:val="007810C7"/>
    <w:rsid w:val="007B5D37"/>
    <w:rsid w:val="007C786A"/>
    <w:rsid w:val="007D3F23"/>
    <w:rsid w:val="007E7D87"/>
    <w:rsid w:val="00827488"/>
    <w:rsid w:val="008821E9"/>
    <w:rsid w:val="00910BA8"/>
    <w:rsid w:val="00947348"/>
    <w:rsid w:val="00967E84"/>
    <w:rsid w:val="00982023"/>
    <w:rsid w:val="00985CC5"/>
    <w:rsid w:val="00985D94"/>
    <w:rsid w:val="00992713"/>
    <w:rsid w:val="00995D4E"/>
    <w:rsid w:val="009B2554"/>
    <w:rsid w:val="009B3A3A"/>
    <w:rsid w:val="009C4B5F"/>
    <w:rsid w:val="009C4D37"/>
    <w:rsid w:val="009C5F3C"/>
    <w:rsid w:val="009E126A"/>
    <w:rsid w:val="00A333EE"/>
    <w:rsid w:val="00A5721C"/>
    <w:rsid w:val="00AB2791"/>
    <w:rsid w:val="00AB7769"/>
    <w:rsid w:val="00AF1EBC"/>
    <w:rsid w:val="00B0702C"/>
    <w:rsid w:val="00B36756"/>
    <w:rsid w:val="00B41660"/>
    <w:rsid w:val="00B7641A"/>
    <w:rsid w:val="00B86540"/>
    <w:rsid w:val="00B87053"/>
    <w:rsid w:val="00BA7681"/>
    <w:rsid w:val="00BD5D8F"/>
    <w:rsid w:val="00BE2F55"/>
    <w:rsid w:val="00C030B6"/>
    <w:rsid w:val="00C641FA"/>
    <w:rsid w:val="00C7760C"/>
    <w:rsid w:val="00C84980"/>
    <w:rsid w:val="00CE47E9"/>
    <w:rsid w:val="00CF48F8"/>
    <w:rsid w:val="00CF4CB2"/>
    <w:rsid w:val="00D04A44"/>
    <w:rsid w:val="00D235E2"/>
    <w:rsid w:val="00D31F90"/>
    <w:rsid w:val="00D81E03"/>
    <w:rsid w:val="00D8531A"/>
    <w:rsid w:val="00DA5DBA"/>
    <w:rsid w:val="00DA602D"/>
    <w:rsid w:val="00DF4172"/>
    <w:rsid w:val="00DF6F00"/>
    <w:rsid w:val="00E036D0"/>
    <w:rsid w:val="00E23181"/>
    <w:rsid w:val="00E40B7D"/>
    <w:rsid w:val="00E45C01"/>
    <w:rsid w:val="00E601A0"/>
    <w:rsid w:val="00E6518A"/>
    <w:rsid w:val="00E832B3"/>
    <w:rsid w:val="00EC4308"/>
    <w:rsid w:val="00ED5EB7"/>
    <w:rsid w:val="00F33E15"/>
    <w:rsid w:val="00F469DC"/>
    <w:rsid w:val="00F60B11"/>
    <w:rsid w:val="00F86040"/>
    <w:rsid w:val="00FA1585"/>
    <w:rsid w:val="00FB438E"/>
    <w:rsid w:val="00FB76C7"/>
    <w:rsid w:val="00FD0582"/>
    <w:rsid w:val="00FD0AFA"/>
    <w:rsid w:val="00FE1167"/>
    <w:rsid w:val="00FF4489"/>
    <w:rsid w:val="05EFB489"/>
    <w:rsid w:val="14983100"/>
    <w:rsid w:val="1862D2DF"/>
    <w:rsid w:val="22E2E646"/>
    <w:rsid w:val="2A62E345"/>
    <w:rsid w:val="2F456E25"/>
    <w:rsid w:val="474D2CA1"/>
    <w:rsid w:val="4DF7404D"/>
    <w:rsid w:val="6BC4CE1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D3F3D"/>
  <w15:chartTrackingRefBased/>
  <w15:docId w15:val="{1908409E-937A-4753-9B6C-041A4165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F55"/>
  </w:style>
  <w:style w:type="paragraph" w:styleId="Footer">
    <w:name w:val="footer"/>
    <w:basedOn w:val="Normal"/>
    <w:link w:val="FooterChar"/>
    <w:uiPriority w:val="99"/>
    <w:unhideWhenUsed/>
    <w:rsid w:val="00BE2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F55"/>
  </w:style>
  <w:style w:type="paragraph" w:customStyle="1" w:styleId="paragraph">
    <w:name w:val="paragraph"/>
    <w:basedOn w:val="Normal"/>
    <w:rsid w:val="00BE2F5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BE2F55"/>
  </w:style>
  <w:style w:type="character" w:customStyle="1" w:styleId="eop">
    <w:name w:val="eop"/>
    <w:basedOn w:val="DefaultParagraphFont"/>
    <w:rsid w:val="00BE2F55"/>
  </w:style>
  <w:style w:type="paragraph" w:styleId="ListParagraph">
    <w:name w:val="List Paragraph"/>
    <w:basedOn w:val="Normal"/>
    <w:uiPriority w:val="34"/>
    <w:qFormat/>
    <w:rsid w:val="00C84980"/>
    <w:pPr>
      <w:ind w:left="720"/>
      <w:contextualSpacing/>
    </w:pPr>
  </w:style>
  <w:style w:type="character" w:styleId="CommentReference">
    <w:name w:val="annotation reference"/>
    <w:basedOn w:val="DefaultParagraphFont"/>
    <w:uiPriority w:val="99"/>
    <w:semiHidden/>
    <w:unhideWhenUsed/>
    <w:rsid w:val="0066674E"/>
    <w:rPr>
      <w:sz w:val="16"/>
      <w:szCs w:val="16"/>
    </w:rPr>
  </w:style>
  <w:style w:type="paragraph" w:styleId="CommentText">
    <w:name w:val="annotation text"/>
    <w:basedOn w:val="Normal"/>
    <w:link w:val="CommentTextChar"/>
    <w:uiPriority w:val="99"/>
    <w:unhideWhenUsed/>
    <w:rsid w:val="0066674E"/>
    <w:pPr>
      <w:spacing w:line="240" w:lineRule="auto"/>
    </w:pPr>
    <w:rPr>
      <w:sz w:val="20"/>
      <w:szCs w:val="20"/>
    </w:rPr>
  </w:style>
  <w:style w:type="character" w:customStyle="1" w:styleId="CommentTextChar">
    <w:name w:val="Comment Text Char"/>
    <w:basedOn w:val="DefaultParagraphFont"/>
    <w:link w:val="CommentText"/>
    <w:uiPriority w:val="99"/>
    <w:rsid w:val="0066674E"/>
    <w:rPr>
      <w:sz w:val="20"/>
      <w:szCs w:val="20"/>
    </w:rPr>
  </w:style>
  <w:style w:type="paragraph" w:styleId="CommentSubject">
    <w:name w:val="annotation subject"/>
    <w:basedOn w:val="CommentText"/>
    <w:next w:val="CommentText"/>
    <w:link w:val="CommentSubjectChar"/>
    <w:uiPriority w:val="99"/>
    <w:semiHidden/>
    <w:unhideWhenUsed/>
    <w:rsid w:val="0066674E"/>
    <w:rPr>
      <w:b/>
      <w:bCs/>
    </w:rPr>
  </w:style>
  <w:style w:type="character" w:customStyle="1" w:styleId="CommentSubjectChar">
    <w:name w:val="Comment Subject Char"/>
    <w:basedOn w:val="CommentTextChar"/>
    <w:link w:val="CommentSubject"/>
    <w:uiPriority w:val="99"/>
    <w:semiHidden/>
    <w:rsid w:val="0066674E"/>
    <w:rPr>
      <w:b/>
      <w:bCs/>
      <w:sz w:val="20"/>
      <w:szCs w:val="20"/>
    </w:rPr>
  </w:style>
  <w:style w:type="paragraph" w:styleId="Revision">
    <w:name w:val="Revision"/>
    <w:hidden/>
    <w:uiPriority w:val="99"/>
    <w:semiHidden/>
    <w:rsid w:val="00947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8556">
      <w:bodyDiv w:val="1"/>
      <w:marLeft w:val="0"/>
      <w:marRight w:val="0"/>
      <w:marTop w:val="0"/>
      <w:marBottom w:val="0"/>
      <w:divBdr>
        <w:top w:val="none" w:sz="0" w:space="0" w:color="auto"/>
        <w:left w:val="none" w:sz="0" w:space="0" w:color="auto"/>
        <w:bottom w:val="none" w:sz="0" w:space="0" w:color="auto"/>
        <w:right w:val="none" w:sz="0" w:space="0" w:color="auto"/>
      </w:divBdr>
      <w:divsChild>
        <w:div w:id="114179061">
          <w:marLeft w:val="0"/>
          <w:marRight w:val="0"/>
          <w:marTop w:val="0"/>
          <w:marBottom w:val="0"/>
          <w:divBdr>
            <w:top w:val="none" w:sz="0" w:space="0" w:color="auto"/>
            <w:left w:val="none" w:sz="0" w:space="0" w:color="auto"/>
            <w:bottom w:val="none" w:sz="0" w:space="0" w:color="auto"/>
            <w:right w:val="none" w:sz="0" w:space="0" w:color="auto"/>
          </w:divBdr>
          <w:divsChild>
            <w:div w:id="2089884607">
              <w:marLeft w:val="0"/>
              <w:marRight w:val="0"/>
              <w:marTop w:val="0"/>
              <w:marBottom w:val="0"/>
              <w:divBdr>
                <w:top w:val="none" w:sz="0" w:space="0" w:color="auto"/>
                <w:left w:val="none" w:sz="0" w:space="0" w:color="auto"/>
                <w:bottom w:val="none" w:sz="0" w:space="0" w:color="auto"/>
                <w:right w:val="none" w:sz="0" w:space="0" w:color="auto"/>
              </w:divBdr>
            </w:div>
          </w:divsChild>
        </w:div>
        <w:div w:id="168106613">
          <w:marLeft w:val="0"/>
          <w:marRight w:val="0"/>
          <w:marTop w:val="0"/>
          <w:marBottom w:val="0"/>
          <w:divBdr>
            <w:top w:val="none" w:sz="0" w:space="0" w:color="auto"/>
            <w:left w:val="none" w:sz="0" w:space="0" w:color="auto"/>
            <w:bottom w:val="none" w:sz="0" w:space="0" w:color="auto"/>
            <w:right w:val="none" w:sz="0" w:space="0" w:color="auto"/>
          </w:divBdr>
          <w:divsChild>
            <w:div w:id="572396600">
              <w:marLeft w:val="0"/>
              <w:marRight w:val="0"/>
              <w:marTop w:val="0"/>
              <w:marBottom w:val="0"/>
              <w:divBdr>
                <w:top w:val="none" w:sz="0" w:space="0" w:color="auto"/>
                <w:left w:val="none" w:sz="0" w:space="0" w:color="auto"/>
                <w:bottom w:val="none" w:sz="0" w:space="0" w:color="auto"/>
                <w:right w:val="none" w:sz="0" w:space="0" w:color="auto"/>
              </w:divBdr>
            </w:div>
            <w:div w:id="1030375757">
              <w:marLeft w:val="0"/>
              <w:marRight w:val="0"/>
              <w:marTop w:val="0"/>
              <w:marBottom w:val="0"/>
              <w:divBdr>
                <w:top w:val="none" w:sz="0" w:space="0" w:color="auto"/>
                <w:left w:val="none" w:sz="0" w:space="0" w:color="auto"/>
                <w:bottom w:val="none" w:sz="0" w:space="0" w:color="auto"/>
                <w:right w:val="none" w:sz="0" w:space="0" w:color="auto"/>
              </w:divBdr>
            </w:div>
            <w:div w:id="1183590661">
              <w:marLeft w:val="0"/>
              <w:marRight w:val="0"/>
              <w:marTop w:val="0"/>
              <w:marBottom w:val="0"/>
              <w:divBdr>
                <w:top w:val="none" w:sz="0" w:space="0" w:color="auto"/>
                <w:left w:val="none" w:sz="0" w:space="0" w:color="auto"/>
                <w:bottom w:val="none" w:sz="0" w:space="0" w:color="auto"/>
                <w:right w:val="none" w:sz="0" w:space="0" w:color="auto"/>
              </w:divBdr>
            </w:div>
            <w:div w:id="1224871473">
              <w:marLeft w:val="0"/>
              <w:marRight w:val="0"/>
              <w:marTop w:val="0"/>
              <w:marBottom w:val="0"/>
              <w:divBdr>
                <w:top w:val="none" w:sz="0" w:space="0" w:color="auto"/>
                <w:left w:val="none" w:sz="0" w:space="0" w:color="auto"/>
                <w:bottom w:val="none" w:sz="0" w:space="0" w:color="auto"/>
                <w:right w:val="none" w:sz="0" w:space="0" w:color="auto"/>
              </w:divBdr>
            </w:div>
          </w:divsChild>
        </w:div>
        <w:div w:id="1213496380">
          <w:marLeft w:val="0"/>
          <w:marRight w:val="0"/>
          <w:marTop w:val="0"/>
          <w:marBottom w:val="0"/>
          <w:divBdr>
            <w:top w:val="none" w:sz="0" w:space="0" w:color="auto"/>
            <w:left w:val="none" w:sz="0" w:space="0" w:color="auto"/>
            <w:bottom w:val="none" w:sz="0" w:space="0" w:color="auto"/>
            <w:right w:val="none" w:sz="0" w:space="0" w:color="auto"/>
          </w:divBdr>
          <w:divsChild>
            <w:div w:id="475537534">
              <w:marLeft w:val="0"/>
              <w:marRight w:val="0"/>
              <w:marTop w:val="0"/>
              <w:marBottom w:val="0"/>
              <w:divBdr>
                <w:top w:val="none" w:sz="0" w:space="0" w:color="auto"/>
                <w:left w:val="none" w:sz="0" w:space="0" w:color="auto"/>
                <w:bottom w:val="none" w:sz="0" w:space="0" w:color="auto"/>
                <w:right w:val="none" w:sz="0" w:space="0" w:color="auto"/>
              </w:divBdr>
            </w:div>
            <w:div w:id="1438908931">
              <w:marLeft w:val="0"/>
              <w:marRight w:val="0"/>
              <w:marTop w:val="0"/>
              <w:marBottom w:val="0"/>
              <w:divBdr>
                <w:top w:val="none" w:sz="0" w:space="0" w:color="auto"/>
                <w:left w:val="none" w:sz="0" w:space="0" w:color="auto"/>
                <w:bottom w:val="none" w:sz="0" w:space="0" w:color="auto"/>
                <w:right w:val="none" w:sz="0" w:space="0" w:color="auto"/>
              </w:divBdr>
            </w:div>
          </w:divsChild>
        </w:div>
        <w:div w:id="1786071894">
          <w:marLeft w:val="0"/>
          <w:marRight w:val="0"/>
          <w:marTop w:val="0"/>
          <w:marBottom w:val="0"/>
          <w:divBdr>
            <w:top w:val="none" w:sz="0" w:space="0" w:color="auto"/>
            <w:left w:val="none" w:sz="0" w:space="0" w:color="auto"/>
            <w:bottom w:val="none" w:sz="0" w:space="0" w:color="auto"/>
            <w:right w:val="none" w:sz="0" w:space="0" w:color="auto"/>
          </w:divBdr>
          <w:divsChild>
            <w:div w:id="18134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2256">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1042897263">
          <w:marLeft w:val="0"/>
          <w:marRight w:val="0"/>
          <w:marTop w:val="0"/>
          <w:marBottom w:val="0"/>
          <w:divBdr>
            <w:top w:val="none" w:sz="0" w:space="0" w:color="auto"/>
            <w:left w:val="none" w:sz="0" w:space="0" w:color="auto"/>
            <w:bottom w:val="none" w:sz="0" w:space="0" w:color="auto"/>
            <w:right w:val="none" w:sz="0" w:space="0" w:color="auto"/>
          </w:divBdr>
        </w:div>
        <w:div w:id="1092314891">
          <w:marLeft w:val="0"/>
          <w:marRight w:val="0"/>
          <w:marTop w:val="0"/>
          <w:marBottom w:val="0"/>
          <w:divBdr>
            <w:top w:val="none" w:sz="0" w:space="0" w:color="auto"/>
            <w:left w:val="none" w:sz="0" w:space="0" w:color="auto"/>
            <w:bottom w:val="none" w:sz="0" w:space="0" w:color="auto"/>
            <w:right w:val="none" w:sz="0" w:space="0" w:color="auto"/>
          </w:divBdr>
        </w:div>
      </w:divsChild>
    </w:div>
    <w:div w:id="946429739">
      <w:bodyDiv w:val="1"/>
      <w:marLeft w:val="0"/>
      <w:marRight w:val="0"/>
      <w:marTop w:val="0"/>
      <w:marBottom w:val="0"/>
      <w:divBdr>
        <w:top w:val="none" w:sz="0" w:space="0" w:color="auto"/>
        <w:left w:val="none" w:sz="0" w:space="0" w:color="auto"/>
        <w:bottom w:val="none" w:sz="0" w:space="0" w:color="auto"/>
        <w:right w:val="none" w:sz="0" w:space="0" w:color="auto"/>
      </w:divBdr>
    </w:div>
    <w:div w:id="952059538">
      <w:bodyDiv w:val="1"/>
      <w:marLeft w:val="0"/>
      <w:marRight w:val="0"/>
      <w:marTop w:val="0"/>
      <w:marBottom w:val="0"/>
      <w:divBdr>
        <w:top w:val="none" w:sz="0" w:space="0" w:color="auto"/>
        <w:left w:val="none" w:sz="0" w:space="0" w:color="auto"/>
        <w:bottom w:val="none" w:sz="0" w:space="0" w:color="auto"/>
        <w:right w:val="none" w:sz="0" w:space="0" w:color="auto"/>
      </w:divBdr>
      <w:divsChild>
        <w:div w:id="89353610">
          <w:marLeft w:val="0"/>
          <w:marRight w:val="0"/>
          <w:marTop w:val="0"/>
          <w:marBottom w:val="0"/>
          <w:divBdr>
            <w:top w:val="none" w:sz="0" w:space="0" w:color="auto"/>
            <w:left w:val="none" w:sz="0" w:space="0" w:color="auto"/>
            <w:bottom w:val="none" w:sz="0" w:space="0" w:color="auto"/>
            <w:right w:val="none" w:sz="0" w:space="0" w:color="auto"/>
          </w:divBdr>
        </w:div>
        <w:div w:id="316501088">
          <w:marLeft w:val="0"/>
          <w:marRight w:val="0"/>
          <w:marTop w:val="0"/>
          <w:marBottom w:val="0"/>
          <w:divBdr>
            <w:top w:val="none" w:sz="0" w:space="0" w:color="auto"/>
            <w:left w:val="none" w:sz="0" w:space="0" w:color="auto"/>
            <w:bottom w:val="none" w:sz="0" w:space="0" w:color="auto"/>
            <w:right w:val="none" w:sz="0" w:space="0" w:color="auto"/>
          </w:divBdr>
          <w:divsChild>
            <w:div w:id="1740441197">
              <w:marLeft w:val="0"/>
              <w:marRight w:val="0"/>
              <w:marTop w:val="0"/>
              <w:marBottom w:val="0"/>
              <w:divBdr>
                <w:top w:val="none" w:sz="0" w:space="0" w:color="auto"/>
                <w:left w:val="none" w:sz="0" w:space="0" w:color="auto"/>
                <w:bottom w:val="none" w:sz="0" w:space="0" w:color="auto"/>
                <w:right w:val="none" w:sz="0" w:space="0" w:color="auto"/>
              </w:divBdr>
            </w:div>
            <w:div w:id="2039231156">
              <w:marLeft w:val="0"/>
              <w:marRight w:val="0"/>
              <w:marTop w:val="0"/>
              <w:marBottom w:val="0"/>
              <w:divBdr>
                <w:top w:val="none" w:sz="0" w:space="0" w:color="auto"/>
                <w:left w:val="none" w:sz="0" w:space="0" w:color="auto"/>
                <w:bottom w:val="none" w:sz="0" w:space="0" w:color="auto"/>
                <w:right w:val="none" w:sz="0" w:space="0" w:color="auto"/>
              </w:divBdr>
            </w:div>
          </w:divsChild>
        </w:div>
        <w:div w:id="336275025">
          <w:marLeft w:val="0"/>
          <w:marRight w:val="0"/>
          <w:marTop w:val="0"/>
          <w:marBottom w:val="0"/>
          <w:divBdr>
            <w:top w:val="none" w:sz="0" w:space="0" w:color="auto"/>
            <w:left w:val="none" w:sz="0" w:space="0" w:color="auto"/>
            <w:bottom w:val="none" w:sz="0" w:space="0" w:color="auto"/>
            <w:right w:val="none" w:sz="0" w:space="0" w:color="auto"/>
          </w:divBdr>
          <w:divsChild>
            <w:div w:id="707612067">
              <w:marLeft w:val="0"/>
              <w:marRight w:val="0"/>
              <w:marTop w:val="0"/>
              <w:marBottom w:val="0"/>
              <w:divBdr>
                <w:top w:val="none" w:sz="0" w:space="0" w:color="auto"/>
                <w:left w:val="none" w:sz="0" w:space="0" w:color="auto"/>
                <w:bottom w:val="none" w:sz="0" w:space="0" w:color="auto"/>
                <w:right w:val="none" w:sz="0" w:space="0" w:color="auto"/>
              </w:divBdr>
            </w:div>
          </w:divsChild>
        </w:div>
        <w:div w:id="500631283">
          <w:marLeft w:val="0"/>
          <w:marRight w:val="0"/>
          <w:marTop w:val="0"/>
          <w:marBottom w:val="0"/>
          <w:divBdr>
            <w:top w:val="none" w:sz="0" w:space="0" w:color="auto"/>
            <w:left w:val="none" w:sz="0" w:space="0" w:color="auto"/>
            <w:bottom w:val="none" w:sz="0" w:space="0" w:color="auto"/>
            <w:right w:val="none" w:sz="0" w:space="0" w:color="auto"/>
          </w:divBdr>
        </w:div>
        <w:div w:id="639379170">
          <w:marLeft w:val="0"/>
          <w:marRight w:val="0"/>
          <w:marTop w:val="0"/>
          <w:marBottom w:val="0"/>
          <w:divBdr>
            <w:top w:val="none" w:sz="0" w:space="0" w:color="auto"/>
            <w:left w:val="none" w:sz="0" w:space="0" w:color="auto"/>
            <w:bottom w:val="none" w:sz="0" w:space="0" w:color="auto"/>
            <w:right w:val="none" w:sz="0" w:space="0" w:color="auto"/>
          </w:divBdr>
        </w:div>
        <w:div w:id="895822068">
          <w:marLeft w:val="0"/>
          <w:marRight w:val="0"/>
          <w:marTop w:val="0"/>
          <w:marBottom w:val="0"/>
          <w:divBdr>
            <w:top w:val="none" w:sz="0" w:space="0" w:color="auto"/>
            <w:left w:val="none" w:sz="0" w:space="0" w:color="auto"/>
            <w:bottom w:val="none" w:sz="0" w:space="0" w:color="auto"/>
            <w:right w:val="none" w:sz="0" w:space="0" w:color="auto"/>
          </w:divBdr>
        </w:div>
        <w:div w:id="1107846802">
          <w:marLeft w:val="0"/>
          <w:marRight w:val="0"/>
          <w:marTop w:val="0"/>
          <w:marBottom w:val="0"/>
          <w:divBdr>
            <w:top w:val="none" w:sz="0" w:space="0" w:color="auto"/>
            <w:left w:val="none" w:sz="0" w:space="0" w:color="auto"/>
            <w:bottom w:val="none" w:sz="0" w:space="0" w:color="auto"/>
            <w:right w:val="none" w:sz="0" w:space="0" w:color="auto"/>
          </w:divBdr>
          <w:divsChild>
            <w:div w:id="986738144">
              <w:marLeft w:val="0"/>
              <w:marRight w:val="0"/>
              <w:marTop w:val="0"/>
              <w:marBottom w:val="0"/>
              <w:divBdr>
                <w:top w:val="none" w:sz="0" w:space="0" w:color="auto"/>
                <w:left w:val="none" w:sz="0" w:space="0" w:color="auto"/>
                <w:bottom w:val="none" w:sz="0" w:space="0" w:color="auto"/>
                <w:right w:val="none" w:sz="0" w:space="0" w:color="auto"/>
              </w:divBdr>
            </w:div>
          </w:divsChild>
        </w:div>
        <w:div w:id="1111559163">
          <w:marLeft w:val="0"/>
          <w:marRight w:val="0"/>
          <w:marTop w:val="0"/>
          <w:marBottom w:val="0"/>
          <w:divBdr>
            <w:top w:val="none" w:sz="0" w:space="0" w:color="auto"/>
            <w:left w:val="none" w:sz="0" w:space="0" w:color="auto"/>
            <w:bottom w:val="none" w:sz="0" w:space="0" w:color="auto"/>
            <w:right w:val="none" w:sz="0" w:space="0" w:color="auto"/>
          </w:divBdr>
          <w:divsChild>
            <w:div w:id="205264335">
              <w:marLeft w:val="0"/>
              <w:marRight w:val="0"/>
              <w:marTop w:val="0"/>
              <w:marBottom w:val="0"/>
              <w:divBdr>
                <w:top w:val="none" w:sz="0" w:space="0" w:color="auto"/>
                <w:left w:val="none" w:sz="0" w:space="0" w:color="auto"/>
                <w:bottom w:val="none" w:sz="0" w:space="0" w:color="auto"/>
                <w:right w:val="none" w:sz="0" w:space="0" w:color="auto"/>
              </w:divBdr>
            </w:div>
            <w:div w:id="1539197880">
              <w:marLeft w:val="0"/>
              <w:marRight w:val="0"/>
              <w:marTop w:val="0"/>
              <w:marBottom w:val="0"/>
              <w:divBdr>
                <w:top w:val="none" w:sz="0" w:space="0" w:color="auto"/>
                <w:left w:val="none" w:sz="0" w:space="0" w:color="auto"/>
                <w:bottom w:val="none" w:sz="0" w:space="0" w:color="auto"/>
                <w:right w:val="none" w:sz="0" w:space="0" w:color="auto"/>
              </w:divBdr>
            </w:div>
            <w:div w:id="1707831157">
              <w:marLeft w:val="0"/>
              <w:marRight w:val="0"/>
              <w:marTop w:val="0"/>
              <w:marBottom w:val="0"/>
              <w:divBdr>
                <w:top w:val="none" w:sz="0" w:space="0" w:color="auto"/>
                <w:left w:val="none" w:sz="0" w:space="0" w:color="auto"/>
                <w:bottom w:val="none" w:sz="0" w:space="0" w:color="auto"/>
                <w:right w:val="none" w:sz="0" w:space="0" w:color="auto"/>
              </w:divBdr>
            </w:div>
          </w:divsChild>
        </w:div>
        <w:div w:id="1536579018">
          <w:marLeft w:val="0"/>
          <w:marRight w:val="0"/>
          <w:marTop w:val="0"/>
          <w:marBottom w:val="0"/>
          <w:divBdr>
            <w:top w:val="none" w:sz="0" w:space="0" w:color="auto"/>
            <w:left w:val="none" w:sz="0" w:space="0" w:color="auto"/>
            <w:bottom w:val="none" w:sz="0" w:space="0" w:color="auto"/>
            <w:right w:val="none" w:sz="0" w:space="0" w:color="auto"/>
          </w:divBdr>
          <w:divsChild>
            <w:div w:id="1590116249">
              <w:marLeft w:val="0"/>
              <w:marRight w:val="0"/>
              <w:marTop w:val="0"/>
              <w:marBottom w:val="0"/>
              <w:divBdr>
                <w:top w:val="none" w:sz="0" w:space="0" w:color="auto"/>
                <w:left w:val="none" w:sz="0" w:space="0" w:color="auto"/>
                <w:bottom w:val="none" w:sz="0" w:space="0" w:color="auto"/>
                <w:right w:val="none" w:sz="0" w:space="0" w:color="auto"/>
              </w:divBdr>
            </w:div>
            <w:div w:id="2036341218">
              <w:marLeft w:val="0"/>
              <w:marRight w:val="0"/>
              <w:marTop w:val="0"/>
              <w:marBottom w:val="0"/>
              <w:divBdr>
                <w:top w:val="none" w:sz="0" w:space="0" w:color="auto"/>
                <w:left w:val="none" w:sz="0" w:space="0" w:color="auto"/>
                <w:bottom w:val="none" w:sz="0" w:space="0" w:color="auto"/>
                <w:right w:val="none" w:sz="0" w:space="0" w:color="auto"/>
              </w:divBdr>
            </w:div>
          </w:divsChild>
        </w:div>
        <w:div w:id="1666855949">
          <w:marLeft w:val="0"/>
          <w:marRight w:val="0"/>
          <w:marTop w:val="0"/>
          <w:marBottom w:val="0"/>
          <w:divBdr>
            <w:top w:val="none" w:sz="0" w:space="0" w:color="auto"/>
            <w:left w:val="none" w:sz="0" w:space="0" w:color="auto"/>
            <w:bottom w:val="none" w:sz="0" w:space="0" w:color="auto"/>
            <w:right w:val="none" w:sz="0" w:space="0" w:color="auto"/>
          </w:divBdr>
        </w:div>
        <w:div w:id="1918896924">
          <w:marLeft w:val="0"/>
          <w:marRight w:val="0"/>
          <w:marTop w:val="0"/>
          <w:marBottom w:val="0"/>
          <w:divBdr>
            <w:top w:val="none" w:sz="0" w:space="0" w:color="auto"/>
            <w:left w:val="none" w:sz="0" w:space="0" w:color="auto"/>
            <w:bottom w:val="none" w:sz="0" w:space="0" w:color="auto"/>
            <w:right w:val="none" w:sz="0" w:space="0" w:color="auto"/>
          </w:divBdr>
        </w:div>
      </w:divsChild>
    </w:div>
    <w:div w:id="1000423569">
      <w:bodyDiv w:val="1"/>
      <w:marLeft w:val="0"/>
      <w:marRight w:val="0"/>
      <w:marTop w:val="0"/>
      <w:marBottom w:val="0"/>
      <w:divBdr>
        <w:top w:val="none" w:sz="0" w:space="0" w:color="auto"/>
        <w:left w:val="none" w:sz="0" w:space="0" w:color="auto"/>
        <w:bottom w:val="none" w:sz="0" w:space="0" w:color="auto"/>
        <w:right w:val="none" w:sz="0" w:space="0" w:color="auto"/>
      </w:divBdr>
      <w:divsChild>
        <w:div w:id="182978408">
          <w:marLeft w:val="0"/>
          <w:marRight w:val="0"/>
          <w:marTop w:val="0"/>
          <w:marBottom w:val="0"/>
          <w:divBdr>
            <w:top w:val="none" w:sz="0" w:space="0" w:color="auto"/>
            <w:left w:val="none" w:sz="0" w:space="0" w:color="auto"/>
            <w:bottom w:val="none" w:sz="0" w:space="0" w:color="auto"/>
            <w:right w:val="none" w:sz="0" w:space="0" w:color="auto"/>
          </w:divBdr>
          <w:divsChild>
            <w:div w:id="573855327">
              <w:marLeft w:val="0"/>
              <w:marRight w:val="0"/>
              <w:marTop w:val="0"/>
              <w:marBottom w:val="0"/>
              <w:divBdr>
                <w:top w:val="none" w:sz="0" w:space="0" w:color="auto"/>
                <w:left w:val="none" w:sz="0" w:space="0" w:color="auto"/>
                <w:bottom w:val="none" w:sz="0" w:space="0" w:color="auto"/>
                <w:right w:val="none" w:sz="0" w:space="0" w:color="auto"/>
              </w:divBdr>
            </w:div>
            <w:div w:id="1032193475">
              <w:marLeft w:val="0"/>
              <w:marRight w:val="0"/>
              <w:marTop w:val="0"/>
              <w:marBottom w:val="0"/>
              <w:divBdr>
                <w:top w:val="none" w:sz="0" w:space="0" w:color="auto"/>
                <w:left w:val="none" w:sz="0" w:space="0" w:color="auto"/>
                <w:bottom w:val="none" w:sz="0" w:space="0" w:color="auto"/>
                <w:right w:val="none" w:sz="0" w:space="0" w:color="auto"/>
              </w:divBdr>
            </w:div>
            <w:div w:id="1635406377">
              <w:marLeft w:val="0"/>
              <w:marRight w:val="0"/>
              <w:marTop w:val="0"/>
              <w:marBottom w:val="0"/>
              <w:divBdr>
                <w:top w:val="none" w:sz="0" w:space="0" w:color="auto"/>
                <w:left w:val="none" w:sz="0" w:space="0" w:color="auto"/>
                <w:bottom w:val="none" w:sz="0" w:space="0" w:color="auto"/>
                <w:right w:val="none" w:sz="0" w:space="0" w:color="auto"/>
              </w:divBdr>
            </w:div>
            <w:div w:id="1887181064">
              <w:marLeft w:val="0"/>
              <w:marRight w:val="0"/>
              <w:marTop w:val="0"/>
              <w:marBottom w:val="0"/>
              <w:divBdr>
                <w:top w:val="none" w:sz="0" w:space="0" w:color="auto"/>
                <w:left w:val="none" w:sz="0" w:space="0" w:color="auto"/>
                <w:bottom w:val="none" w:sz="0" w:space="0" w:color="auto"/>
                <w:right w:val="none" w:sz="0" w:space="0" w:color="auto"/>
              </w:divBdr>
            </w:div>
          </w:divsChild>
        </w:div>
        <w:div w:id="330068101">
          <w:marLeft w:val="0"/>
          <w:marRight w:val="0"/>
          <w:marTop w:val="0"/>
          <w:marBottom w:val="0"/>
          <w:divBdr>
            <w:top w:val="none" w:sz="0" w:space="0" w:color="auto"/>
            <w:left w:val="none" w:sz="0" w:space="0" w:color="auto"/>
            <w:bottom w:val="none" w:sz="0" w:space="0" w:color="auto"/>
            <w:right w:val="none" w:sz="0" w:space="0" w:color="auto"/>
          </w:divBdr>
          <w:divsChild>
            <w:div w:id="1767581926">
              <w:marLeft w:val="0"/>
              <w:marRight w:val="0"/>
              <w:marTop w:val="0"/>
              <w:marBottom w:val="0"/>
              <w:divBdr>
                <w:top w:val="none" w:sz="0" w:space="0" w:color="auto"/>
                <w:left w:val="none" w:sz="0" w:space="0" w:color="auto"/>
                <w:bottom w:val="none" w:sz="0" w:space="0" w:color="auto"/>
                <w:right w:val="none" w:sz="0" w:space="0" w:color="auto"/>
              </w:divBdr>
            </w:div>
          </w:divsChild>
        </w:div>
        <w:div w:id="411195682">
          <w:marLeft w:val="0"/>
          <w:marRight w:val="0"/>
          <w:marTop w:val="0"/>
          <w:marBottom w:val="0"/>
          <w:divBdr>
            <w:top w:val="none" w:sz="0" w:space="0" w:color="auto"/>
            <w:left w:val="none" w:sz="0" w:space="0" w:color="auto"/>
            <w:bottom w:val="none" w:sz="0" w:space="0" w:color="auto"/>
            <w:right w:val="none" w:sz="0" w:space="0" w:color="auto"/>
          </w:divBdr>
          <w:divsChild>
            <w:div w:id="47387506">
              <w:marLeft w:val="0"/>
              <w:marRight w:val="0"/>
              <w:marTop w:val="0"/>
              <w:marBottom w:val="0"/>
              <w:divBdr>
                <w:top w:val="none" w:sz="0" w:space="0" w:color="auto"/>
                <w:left w:val="none" w:sz="0" w:space="0" w:color="auto"/>
                <w:bottom w:val="none" w:sz="0" w:space="0" w:color="auto"/>
                <w:right w:val="none" w:sz="0" w:space="0" w:color="auto"/>
              </w:divBdr>
            </w:div>
            <w:div w:id="2020808126">
              <w:marLeft w:val="0"/>
              <w:marRight w:val="0"/>
              <w:marTop w:val="0"/>
              <w:marBottom w:val="0"/>
              <w:divBdr>
                <w:top w:val="none" w:sz="0" w:space="0" w:color="auto"/>
                <w:left w:val="none" w:sz="0" w:space="0" w:color="auto"/>
                <w:bottom w:val="none" w:sz="0" w:space="0" w:color="auto"/>
                <w:right w:val="none" w:sz="0" w:space="0" w:color="auto"/>
              </w:divBdr>
            </w:div>
          </w:divsChild>
        </w:div>
        <w:div w:id="1033582377">
          <w:marLeft w:val="0"/>
          <w:marRight w:val="0"/>
          <w:marTop w:val="0"/>
          <w:marBottom w:val="0"/>
          <w:divBdr>
            <w:top w:val="none" w:sz="0" w:space="0" w:color="auto"/>
            <w:left w:val="none" w:sz="0" w:space="0" w:color="auto"/>
            <w:bottom w:val="none" w:sz="0" w:space="0" w:color="auto"/>
            <w:right w:val="none" w:sz="0" w:space="0" w:color="auto"/>
          </w:divBdr>
          <w:divsChild>
            <w:div w:id="20455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2950">
      <w:bodyDiv w:val="1"/>
      <w:marLeft w:val="0"/>
      <w:marRight w:val="0"/>
      <w:marTop w:val="0"/>
      <w:marBottom w:val="0"/>
      <w:divBdr>
        <w:top w:val="none" w:sz="0" w:space="0" w:color="auto"/>
        <w:left w:val="none" w:sz="0" w:space="0" w:color="auto"/>
        <w:bottom w:val="none" w:sz="0" w:space="0" w:color="auto"/>
        <w:right w:val="none" w:sz="0" w:space="0" w:color="auto"/>
      </w:divBdr>
      <w:divsChild>
        <w:div w:id="362099129">
          <w:marLeft w:val="0"/>
          <w:marRight w:val="0"/>
          <w:marTop w:val="0"/>
          <w:marBottom w:val="0"/>
          <w:divBdr>
            <w:top w:val="none" w:sz="0" w:space="0" w:color="auto"/>
            <w:left w:val="none" w:sz="0" w:space="0" w:color="auto"/>
            <w:bottom w:val="none" w:sz="0" w:space="0" w:color="auto"/>
            <w:right w:val="none" w:sz="0" w:space="0" w:color="auto"/>
          </w:divBdr>
          <w:divsChild>
            <w:div w:id="1780877386">
              <w:marLeft w:val="0"/>
              <w:marRight w:val="0"/>
              <w:marTop w:val="0"/>
              <w:marBottom w:val="0"/>
              <w:divBdr>
                <w:top w:val="none" w:sz="0" w:space="0" w:color="auto"/>
                <w:left w:val="none" w:sz="0" w:space="0" w:color="auto"/>
                <w:bottom w:val="none" w:sz="0" w:space="0" w:color="auto"/>
                <w:right w:val="none" w:sz="0" w:space="0" w:color="auto"/>
              </w:divBdr>
            </w:div>
          </w:divsChild>
        </w:div>
        <w:div w:id="541403798">
          <w:marLeft w:val="0"/>
          <w:marRight w:val="0"/>
          <w:marTop w:val="0"/>
          <w:marBottom w:val="0"/>
          <w:divBdr>
            <w:top w:val="none" w:sz="0" w:space="0" w:color="auto"/>
            <w:left w:val="none" w:sz="0" w:space="0" w:color="auto"/>
            <w:bottom w:val="none" w:sz="0" w:space="0" w:color="auto"/>
            <w:right w:val="none" w:sz="0" w:space="0" w:color="auto"/>
          </w:divBdr>
          <w:divsChild>
            <w:div w:id="374543179">
              <w:marLeft w:val="0"/>
              <w:marRight w:val="0"/>
              <w:marTop w:val="0"/>
              <w:marBottom w:val="0"/>
              <w:divBdr>
                <w:top w:val="none" w:sz="0" w:space="0" w:color="auto"/>
                <w:left w:val="none" w:sz="0" w:space="0" w:color="auto"/>
                <w:bottom w:val="none" w:sz="0" w:space="0" w:color="auto"/>
                <w:right w:val="none" w:sz="0" w:space="0" w:color="auto"/>
              </w:divBdr>
            </w:div>
          </w:divsChild>
        </w:div>
        <w:div w:id="586111121">
          <w:marLeft w:val="0"/>
          <w:marRight w:val="0"/>
          <w:marTop w:val="0"/>
          <w:marBottom w:val="0"/>
          <w:divBdr>
            <w:top w:val="none" w:sz="0" w:space="0" w:color="auto"/>
            <w:left w:val="none" w:sz="0" w:space="0" w:color="auto"/>
            <w:bottom w:val="none" w:sz="0" w:space="0" w:color="auto"/>
            <w:right w:val="none" w:sz="0" w:space="0" w:color="auto"/>
          </w:divBdr>
          <w:divsChild>
            <w:div w:id="627779778">
              <w:marLeft w:val="0"/>
              <w:marRight w:val="0"/>
              <w:marTop w:val="0"/>
              <w:marBottom w:val="0"/>
              <w:divBdr>
                <w:top w:val="none" w:sz="0" w:space="0" w:color="auto"/>
                <w:left w:val="none" w:sz="0" w:space="0" w:color="auto"/>
                <w:bottom w:val="none" w:sz="0" w:space="0" w:color="auto"/>
                <w:right w:val="none" w:sz="0" w:space="0" w:color="auto"/>
              </w:divBdr>
            </w:div>
            <w:div w:id="669523297">
              <w:marLeft w:val="0"/>
              <w:marRight w:val="0"/>
              <w:marTop w:val="0"/>
              <w:marBottom w:val="0"/>
              <w:divBdr>
                <w:top w:val="none" w:sz="0" w:space="0" w:color="auto"/>
                <w:left w:val="none" w:sz="0" w:space="0" w:color="auto"/>
                <w:bottom w:val="none" w:sz="0" w:space="0" w:color="auto"/>
                <w:right w:val="none" w:sz="0" w:space="0" w:color="auto"/>
              </w:divBdr>
            </w:div>
            <w:div w:id="1298947970">
              <w:marLeft w:val="0"/>
              <w:marRight w:val="0"/>
              <w:marTop w:val="0"/>
              <w:marBottom w:val="0"/>
              <w:divBdr>
                <w:top w:val="none" w:sz="0" w:space="0" w:color="auto"/>
                <w:left w:val="none" w:sz="0" w:space="0" w:color="auto"/>
                <w:bottom w:val="none" w:sz="0" w:space="0" w:color="auto"/>
                <w:right w:val="none" w:sz="0" w:space="0" w:color="auto"/>
              </w:divBdr>
            </w:div>
          </w:divsChild>
        </w:div>
        <w:div w:id="662588108">
          <w:marLeft w:val="0"/>
          <w:marRight w:val="0"/>
          <w:marTop w:val="0"/>
          <w:marBottom w:val="0"/>
          <w:divBdr>
            <w:top w:val="none" w:sz="0" w:space="0" w:color="auto"/>
            <w:left w:val="none" w:sz="0" w:space="0" w:color="auto"/>
            <w:bottom w:val="none" w:sz="0" w:space="0" w:color="auto"/>
            <w:right w:val="none" w:sz="0" w:space="0" w:color="auto"/>
          </w:divBdr>
        </w:div>
        <w:div w:id="791247089">
          <w:marLeft w:val="0"/>
          <w:marRight w:val="0"/>
          <w:marTop w:val="0"/>
          <w:marBottom w:val="0"/>
          <w:divBdr>
            <w:top w:val="none" w:sz="0" w:space="0" w:color="auto"/>
            <w:left w:val="none" w:sz="0" w:space="0" w:color="auto"/>
            <w:bottom w:val="none" w:sz="0" w:space="0" w:color="auto"/>
            <w:right w:val="none" w:sz="0" w:space="0" w:color="auto"/>
          </w:divBdr>
        </w:div>
        <w:div w:id="917054119">
          <w:marLeft w:val="0"/>
          <w:marRight w:val="0"/>
          <w:marTop w:val="0"/>
          <w:marBottom w:val="0"/>
          <w:divBdr>
            <w:top w:val="none" w:sz="0" w:space="0" w:color="auto"/>
            <w:left w:val="none" w:sz="0" w:space="0" w:color="auto"/>
            <w:bottom w:val="none" w:sz="0" w:space="0" w:color="auto"/>
            <w:right w:val="none" w:sz="0" w:space="0" w:color="auto"/>
          </w:divBdr>
        </w:div>
        <w:div w:id="1112747760">
          <w:marLeft w:val="0"/>
          <w:marRight w:val="0"/>
          <w:marTop w:val="0"/>
          <w:marBottom w:val="0"/>
          <w:divBdr>
            <w:top w:val="none" w:sz="0" w:space="0" w:color="auto"/>
            <w:left w:val="none" w:sz="0" w:space="0" w:color="auto"/>
            <w:bottom w:val="none" w:sz="0" w:space="0" w:color="auto"/>
            <w:right w:val="none" w:sz="0" w:space="0" w:color="auto"/>
          </w:divBdr>
          <w:divsChild>
            <w:div w:id="1528373374">
              <w:marLeft w:val="0"/>
              <w:marRight w:val="0"/>
              <w:marTop w:val="0"/>
              <w:marBottom w:val="0"/>
              <w:divBdr>
                <w:top w:val="none" w:sz="0" w:space="0" w:color="auto"/>
                <w:left w:val="none" w:sz="0" w:space="0" w:color="auto"/>
                <w:bottom w:val="none" w:sz="0" w:space="0" w:color="auto"/>
                <w:right w:val="none" w:sz="0" w:space="0" w:color="auto"/>
              </w:divBdr>
            </w:div>
            <w:div w:id="2132941230">
              <w:marLeft w:val="0"/>
              <w:marRight w:val="0"/>
              <w:marTop w:val="0"/>
              <w:marBottom w:val="0"/>
              <w:divBdr>
                <w:top w:val="none" w:sz="0" w:space="0" w:color="auto"/>
                <w:left w:val="none" w:sz="0" w:space="0" w:color="auto"/>
                <w:bottom w:val="none" w:sz="0" w:space="0" w:color="auto"/>
                <w:right w:val="none" w:sz="0" w:space="0" w:color="auto"/>
              </w:divBdr>
            </w:div>
          </w:divsChild>
        </w:div>
        <w:div w:id="1567229199">
          <w:marLeft w:val="0"/>
          <w:marRight w:val="0"/>
          <w:marTop w:val="0"/>
          <w:marBottom w:val="0"/>
          <w:divBdr>
            <w:top w:val="none" w:sz="0" w:space="0" w:color="auto"/>
            <w:left w:val="none" w:sz="0" w:space="0" w:color="auto"/>
            <w:bottom w:val="none" w:sz="0" w:space="0" w:color="auto"/>
            <w:right w:val="none" w:sz="0" w:space="0" w:color="auto"/>
          </w:divBdr>
          <w:divsChild>
            <w:div w:id="310792633">
              <w:marLeft w:val="0"/>
              <w:marRight w:val="0"/>
              <w:marTop w:val="0"/>
              <w:marBottom w:val="0"/>
              <w:divBdr>
                <w:top w:val="none" w:sz="0" w:space="0" w:color="auto"/>
                <w:left w:val="none" w:sz="0" w:space="0" w:color="auto"/>
                <w:bottom w:val="none" w:sz="0" w:space="0" w:color="auto"/>
                <w:right w:val="none" w:sz="0" w:space="0" w:color="auto"/>
              </w:divBdr>
            </w:div>
            <w:div w:id="423572579">
              <w:marLeft w:val="0"/>
              <w:marRight w:val="0"/>
              <w:marTop w:val="0"/>
              <w:marBottom w:val="0"/>
              <w:divBdr>
                <w:top w:val="none" w:sz="0" w:space="0" w:color="auto"/>
                <w:left w:val="none" w:sz="0" w:space="0" w:color="auto"/>
                <w:bottom w:val="none" w:sz="0" w:space="0" w:color="auto"/>
                <w:right w:val="none" w:sz="0" w:space="0" w:color="auto"/>
              </w:divBdr>
            </w:div>
          </w:divsChild>
        </w:div>
        <w:div w:id="1568492450">
          <w:marLeft w:val="0"/>
          <w:marRight w:val="0"/>
          <w:marTop w:val="0"/>
          <w:marBottom w:val="0"/>
          <w:divBdr>
            <w:top w:val="none" w:sz="0" w:space="0" w:color="auto"/>
            <w:left w:val="none" w:sz="0" w:space="0" w:color="auto"/>
            <w:bottom w:val="none" w:sz="0" w:space="0" w:color="auto"/>
            <w:right w:val="none" w:sz="0" w:space="0" w:color="auto"/>
          </w:divBdr>
        </w:div>
        <w:div w:id="1956328081">
          <w:marLeft w:val="0"/>
          <w:marRight w:val="0"/>
          <w:marTop w:val="0"/>
          <w:marBottom w:val="0"/>
          <w:divBdr>
            <w:top w:val="none" w:sz="0" w:space="0" w:color="auto"/>
            <w:left w:val="none" w:sz="0" w:space="0" w:color="auto"/>
            <w:bottom w:val="none" w:sz="0" w:space="0" w:color="auto"/>
            <w:right w:val="none" w:sz="0" w:space="0" w:color="auto"/>
          </w:divBdr>
        </w:div>
        <w:div w:id="2040085985">
          <w:marLeft w:val="0"/>
          <w:marRight w:val="0"/>
          <w:marTop w:val="0"/>
          <w:marBottom w:val="0"/>
          <w:divBdr>
            <w:top w:val="none" w:sz="0" w:space="0" w:color="auto"/>
            <w:left w:val="none" w:sz="0" w:space="0" w:color="auto"/>
            <w:bottom w:val="none" w:sz="0" w:space="0" w:color="auto"/>
            <w:right w:val="none" w:sz="0" w:space="0" w:color="auto"/>
          </w:divBdr>
        </w:div>
      </w:divsChild>
    </w:div>
    <w:div w:id="1182433143">
      <w:bodyDiv w:val="1"/>
      <w:marLeft w:val="0"/>
      <w:marRight w:val="0"/>
      <w:marTop w:val="0"/>
      <w:marBottom w:val="0"/>
      <w:divBdr>
        <w:top w:val="none" w:sz="0" w:space="0" w:color="auto"/>
        <w:left w:val="none" w:sz="0" w:space="0" w:color="auto"/>
        <w:bottom w:val="none" w:sz="0" w:space="0" w:color="auto"/>
        <w:right w:val="none" w:sz="0" w:space="0" w:color="auto"/>
      </w:divBdr>
    </w:div>
    <w:div w:id="1216812365">
      <w:bodyDiv w:val="1"/>
      <w:marLeft w:val="0"/>
      <w:marRight w:val="0"/>
      <w:marTop w:val="0"/>
      <w:marBottom w:val="0"/>
      <w:divBdr>
        <w:top w:val="none" w:sz="0" w:space="0" w:color="auto"/>
        <w:left w:val="none" w:sz="0" w:space="0" w:color="auto"/>
        <w:bottom w:val="none" w:sz="0" w:space="0" w:color="auto"/>
        <w:right w:val="none" w:sz="0" w:space="0" w:color="auto"/>
      </w:divBdr>
    </w:div>
    <w:div w:id="207095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2B22956C3A4DA59D57F2435785E9" ma:contentTypeVersion="8" ma:contentTypeDescription="Create a new document." ma:contentTypeScope="" ma:versionID="a02afec1e2b6b16a312c40431856e3e7">
  <xsd:schema xmlns:xsd="http://www.w3.org/2001/XMLSchema" xmlns:xs="http://www.w3.org/2001/XMLSchema" xmlns:p="http://schemas.microsoft.com/office/2006/metadata/properties" xmlns:ns2="9b896633-22b8-4f3b-a098-526342dd40ee" xmlns:ns3="37a41cd2-9613-44c5-a3e5-3550b9da6f1d" targetNamespace="http://schemas.microsoft.com/office/2006/metadata/properties" ma:root="true" ma:fieldsID="7318b7e79a416d3afe234335e743beb3" ns2:_="" ns3:_="">
    <xsd:import namespace="9b896633-22b8-4f3b-a098-526342dd40ee"/>
    <xsd:import namespace="37a41cd2-9613-44c5-a3e5-3550b9da6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96633-22b8-4f3b-a098-526342dd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41cd2-9613-44c5-a3e5-3550b9da6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AFBA5-BAB2-4E07-A0D7-EC4E50BB99AA}"/>
</file>

<file path=customXml/itemProps2.xml><?xml version="1.0" encoding="utf-8"?>
<ds:datastoreItem xmlns:ds="http://schemas.openxmlformats.org/officeDocument/2006/customXml" ds:itemID="{512C1E0F-E624-474A-9D40-BA8F1EBC682B}"/>
</file>

<file path=customXml/itemProps3.xml><?xml version="1.0" encoding="utf-8"?>
<ds:datastoreItem xmlns:ds="http://schemas.openxmlformats.org/officeDocument/2006/customXml" ds:itemID="{6927A9E9-8F8C-4302-B965-DCC05B36622F}"/>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6875</Characters>
  <Application>Microsoft Office Word</Application>
  <DocSecurity>4</DocSecurity>
  <Lines>57</Lines>
  <Paragraphs>16</Paragraphs>
  <ScaleCrop>false</ScaleCrop>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Dennis</dc:creator>
  <cp:keywords/>
  <dc:description/>
  <cp:lastModifiedBy>Hayley Fenn</cp:lastModifiedBy>
  <cp:revision>2</cp:revision>
  <dcterms:created xsi:type="dcterms:W3CDTF">2024-10-16T23:21:00Z</dcterms:created>
  <dcterms:modified xsi:type="dcterms:W3CDTF">2024-10-16T23:21:00Z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0x010100934D2B22956C3A4DA59D57F2435785E9</vt:lpwstr>
  </property>
</Properties>
</file>